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03B5E" w14:textId="77777777" w:rsidR="00E66532" w:rsidRDefault="00E66532" w:rsidP="00E66532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2</w:t>
      </w:r>
    </w:p>
    <w:p w14:paraId="00BB2D94" w14:textId="7AE5BE8C" w:rsidR="00E66532" w:rsidRDefault="00E66532" w:rsidP="00E66532">
      <w:pPr>
        <w:jc w:val="center"/>
        <w:rPr>
          <w:b/>
          <w:bCs/>
          <w:color w:val="000000"/>
        </w:rPr>
      </w:pPr>
      <w:r w:rsidRPr="00E66532">
        <w:rPr>
          <w:b/>
          <w:bCs/>
          <w:color w:val="000000"/>
        </w:rPr>
        <w:t>Правила оформления статей</w:t>
      </w:r>
    </w:p>
    <w:p w14:paraId="5ACBF4EC" w14:textId="77777777" w:rsidR="00E66532" w:rsidRPr="00E66532" w:rsidRDefault="00E66532" w:rsidP="00E66532">
      <w:pPr>
        <w:jc w:val="center"/>
        <w:rPr>
          <w:b/>
          <w:bCs/>
          <w:color w:val="000000"/>
        </w:rPr>
      </w:pPr>
    </w:p>
    <w:p w14:paraId="506B53FA" w14:textId="62AC22AD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Объем статьи – не менее </w:t>
      </w:r>
      <w:r>
        <w:rPr>
          <w:bCs/>
          <w:color w:val="000000"/>
        </w:rPr>
        <w:t>5</w:t>
      </w:r>
      <w:r w:rsidRPr="00E66532">
        <w:rPr>
          <w:bCs/>
          <w:color w:val="000000"/>
        </w:rPr>
        <w:t xml:space="preserve"> и не более 15 страниц, включая аннотацию, ключевые слова, таблицы, рисунки и библиографический список.</w:t>
      </w:r>
    </w:p>
    <w:p w14:paraId="405CF123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Оригинальность – не менее 75%.</w:t>
      </w:r>
    </w:p>
    <w:p w14:paraId="17223F23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Статья должна содержать УДК.</w:t>
      </w:r>
    </w:p>
    <w:p w14:paraId="123B58D1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Языки статьи – русский, английский.</w:t>
      </w:r>
    </w:p>
    <w:p w14:paraId="09CAF35D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49E6FB6B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Статьи должны быть выполнены в текстовом редакторе MS </w:t>
      </w:r>
      <w:proofErr w:type="spellStart"/>
      <w:r w:rsidRPr="00E66532">
        <w:rPr>
          <w:bCs/>
          <w:color w:val="000000"/>
        </w:rPr>
        <w:t>Word</w:t>
      </w:r>
      <w:proofErr w:type="spellEnd"/>
      <w:r w:rsidRPr="00E66532">
        <w:rPr>
          <w:bCs/>
          <w:color w:val="000000"/>
        </w:rPr>
        <w:t xml:space="preserve"> 2003-2016 и отредактированы по следующим параметрам:</w:t>
      </w:r>
    </w:p>
    <w:p w14:paraId="130FAB72" w14:textId="67A1B18C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>ориентация листа – книжная,</w:t>
      </w:r>
    </w:p>
    <w:p w14:paraId="5B30E557" w14:textId="412537BA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>формат А4,</w:t>
      </w:r>
    </w:p>
    <w:p w14:paraId="7DDB2BE5" w14:textId="4BD7BBAD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>поля по 2 см по периметру страницы,</w:t>
      </w:r>
    </w:p>
    <w:p w14:paraId="5C2FE29B" w14:textId="2E47C546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 xml:space="preserve">шрифт </w:t>
      </w:r>
      <w:proofErr w:type="spellStart"/>
      <w:r w:rsidR="00E66532" w:rsidRPr="00E66532">
        <w:rPr>
          <w:bCs/>
          <w:color w:val="000000"/>
        </w:rPr>
        <w:t>Times</w:t>
      </w:r>
      <w:proofErr w:type="spellEnd"/>
      <w:r w:rsidR="00E66532" w:rsidRPr="00E66532">
        <w:rPr>
          <w:bCs/>
          <w:color w:val="000000"/>
        </w:rPr>
        <w:t xml:space="preserve"> </w:t>
      </w:r>
      <w:proofErr w:type="spellStart"/>
      <w:r w:rsidR="00E66532" w:rsidRPr="00E66532">
        <w:rPr>
          <w:bCs/>
          <w:color w:val="000000"/>
        </w:rPr>
        <w:t>New</w:t>
      </w:r>
      <w:proofErr w:type="spellEnd"/>
      <w:r w:rsidR="00E66532" w:rsidRPr="00E66532">
        <w:rPr>
          <w:bCs/>
          <w:color w:val="000000"/>
        </w:rPr>
        <w:t xml:space="preserve"> </w:t>
      </w:r>
      <w:proofErr w:type="spellStart"/>
      <w:r w:rsidR="00E66532" w:rsidRPr="00E66532">
        <w:rPr>
          <w:bCs/>
          <w:color w:val="000000"/>
        </w:rPr>
        <w:t>Roman</w:t>
      </w:r>
      <w:proofErr w:type="spellEnd"/>
      <w:r w:rsidR="00E66532" w:rsidRPr="00E66532">
        <w:rPr>
          <w:bCs/>
          <w:color w:val="000000"/>
        </w:rPr>
        <w:t>,</w:t>
      </w:r>
    </w:p>
    <w:p w14:paraId="34153C3C" w14:textId="1267D7B6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 xml:space="preserve">размер шрифта для всей статьи – 12 </w:t>
      </w:r>
      <w:proofErr w:type="spellStart"/>
      <w:r w:rsidR="00E66532" w:rsidRPr="00E66532">
        <w:rPr>
          <w:bCs/>
          <w:color w:val="000000"/>
        </w:rPr>
        <w:t>пт</w:t>
      </w:r>
      <w:proofErr w:type="spellEnd"/>
      <w:r w:rsidR="00E66532" w:rsidRPr="00E66532">
        <w:rPr>
          <w:bCs/>
          <w:color w:val="000000"/>
        </w:rPr>
        <w:t>,</w:t>
      </w:r>
    </w:p>
    <w:p w14:paraId="2DB4A12A" w14:textId="34CB2D52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>междустрочный интервал – 1,</w:t>
      </w:r>
    </w:p>
    <w:p w14:paraId="05979A29" w14:textId="71967236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>выравнивание по ширине страницы,</w:t>
      </w:r>
    </w:p>
    <w:p w14:paraId="2401B877" w14:textId="33A87023" w:rsidR="00E66532" w:rsidRPr="00E66532" w:rsidRDefault="00CA01C1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– </w:t>
      </w:r>
      <w:r w:rsidR="00E66532" w:rsidRPr="00E66532">
        <w:rPr>
          <w:bCs/>
          <w:color w:val="000000"/>
        </w:rPr>
        <w:t xml:space="preserve">абзацный отступ – 1,25 см </w:t>
      </w:r>
    </w:p>
    <w:p w14:paraId="710E6F17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Таблицы набираются в редакторе MS </w:t>
      </w:r>
      <w:proofErr w:type="spellStart"/>
      <w:r w:rsidRPr="00E66532">
        <w:rPr>
          <w:bCs/>
          <w:color w:val="000000"/>
        </w:rPr>
        <w:t>Word</w:t>
      </w:r>
      <w:proofErr w:type="spellEnd"/>
      <w:r w:rsidRPr="00E66532">
        <w:rPr>
          <w:bCs/>
          <w:color w:val="000000"/>
        </w:rPr>
        <w:t>. Таблицы должны иметь номера и названия, которые должны быть указаны над таблицами. На каждую таблицу делается ссылка в тексте, например: (табл. 1).</w:t>
      </w:r>
    </w:p>
    <w:p w14:paraId="51C8B898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1C5E8726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Графический материал (рисунки, чертежи, схемы, фотографии) должны представлять собой обобщенные материалы исследований. Графический материал должен быть высокого качества, при необходимости издательство может потребовать предоставить материал в отдельных файлах в формате </w:t>
      </w:r>
      <w:proofErr w:type="spellStart"/>
      <w:r w:rsidRPr="00E66532">
        <w:rPr>
          <w:bCs/>
          <w:color w:val="000000"/>
        </w:rPr>
        <w:t>jpg</w:t>
      </w:r>
      <w:proofErr w:type="spellEnd"/>
      <w:r w:rsidRPr="00E66532">
        <w:rPr>
          <w:bCs/>
          <w:color w:val="000000"/>
        </w:rPr>
        <w:t xml:space="preserve"> с разрешением не ниже 300 </w:t>
      </w:r>
      <w:proofErr w:type="spellStart"/>
      <w:r w:rsidRPr="00E66532">
        <w:rPr>
          <w:bCs/>
          <w:color w:val="000000"/>
        </w:rPr>
        <w:t>dpi</w:t>
      </w:r>
      <w:proofErr w:type="spellEnd"/>
      <w:r w:rsidRPr="00E66532">
        <w:rPr>
          <w:bCs/>
          <w:color w:val="000000"/>
        </w:rPr>
        <w:t>. Названия и номера графического материала должны быть указаны под изображением. На каждый рисунок необходима ссылка в тексте, например: (рис. 1).</w:t>
      </w:r>
    </w:p>
    <w:p w14:paraId="71736DCE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74487018" w14:textId="1B3E10F4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Формулы и математические символы должна быть выполнены либо в MS </w:t>
      </w:r>
      <w:proofErr w:type="spellStart"/>
      <w:r w:rsidRPr="00E66532">
        <w:rPr>
          <w:bCs/>
          <w:color w:val="000000"/>
        </w:rPr>
        <w:t>Word</w:t>
      </w:r>
      <w:proofErr w:type="spellEnd"/>
      <w:r w:rsidRPr="00E66532">
        <w:rPr>
          <w:bCs/>
          <w:color w:val="000000"/>
        </w:rPr>
        <w:t xml:space="preserve"> с использованием встроенного редактора </w:t>
      </w:r>
      <w:r w:rsidRPr="00E66532">
        <w:rPr>
          <w:bCs/>
          <w:color w:val="000000"/>
        </w:rPr>
        <w:t>формул,</w:t>
      </w:r>
      <w:r w:rsidRPr="00E66532">
        <w:rPr>
          <w:bCs/>
          <w:color w:val="000000"/>
        </w:rPr>
        <w:t xml:space="preserve"> либо в редакторе </w:t>
      </w:r>
      <w:proofErr w:type="spellStart"/>
      <w:r w:rsidRPr="00E66532">
        <w:rPr>
          <w:bCs/>
          <w:color w:val="000000"/>
        </w:rPr>
        <w:t>MathType</w:t>
      </w:r>
      <w:proofErr w:type="spellEnd"/>
      <w:r w:rsidRPr="00E66532">
        <w:rPr>
          <w:bCs/>
          <w:color w:val="000000"/>
        </w:rPr>
        <w:t>.</w:t>
      </w:r>
    </w:p>
    <w:p w14:paraId="1A013717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3BAB3643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Ключевые слова (на русском и английском языках) – обязательны и должны содержать 5-10 слов и словосочетаний. Ключевые слова и словосочетания отделяются друг от друга запятой. Приведенные ключевые слова должны предельно точно отражать предметную область исследования.</w:t>
      </w:r>
    </w:p>
    <w:p w14:paraId="324D7811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6103E1D7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Аннотация (на русском и английском языках) – обязательна. Рекомендуемый средний объем аннотации составляет 500 печатных знаков (ГОСТ 7.9-95), которая должна кратко отражать структуру статьи и быть информативной. Аннотация должна быть лаконично изложена, а также содержать основные фактические сведения и выводы, представленные в работе. Следует подчеркнуть, что авторское резюме призвано выполнять функцию независимого от статьи источника информации.</w:t>
      </w:r>
    </w:p>
    <w:p w14:paraId="6CFBE1C0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16106B21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Сведения об авторе должны содержать: фамилию, имя, отчество, занимаемую должность, ученую степень, место работы и ORCID (узнать свой номер ORCID или зарегистрироваться). Данная информация должна быть представлена как на русском, так и на английском языках и располагаться в конце статьи после списка литературы. </w:t>
      </w:r>
    </w:p>
    <w:p w14:paraId="0EEA8584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5610D917" w14:textId="319E2745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Список литературы обязателен и должен включать в себя все работы, использованные автором. Редакция журнала мотивирует авторов к работе с современными </w:t>
      </w:r>
      <w:r w:rsidRPr="00E66532">
        <w:rPr>
          <w:bCs/>
          <w:color w:val="000000"/>
        </w:rPr>
        <w:lastRenderedPageBreak/>
        <w:t xml:space="preserve">источниками информации. </w:t>
      </w:r>
      <w:r>
        <w:rPr>
          <w:bCs/>
          <w:color w:val="000000"/>
        </w:rPr>
        <w:t>С</w:t>
      </w:r>
      <w:r w:rsidRPr="00E66532">
        <w:rPr>
          <w:bCs/>
          <w:color w:val="000000"/>
        </w:rPr>
        <w:t>сылки на литературу внутри текста даются в круглых скобках (автор, год)</w:t>
      </w:r>
    </w:p>
    <w:p w14:paraId="5F6533C6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1B39A3DE" w14:textId="495ED2FB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Допускается не более 20% </w:t>
      </w:r>
      <w:proofErr w:type="spellStart"/>
      <w:r w:rsidRPr="00E66532">
        <w:rPr>
          <w:bCs/>
          <w:color w:val="000000"/>
        </w:rPr>
        <w:t>самоцитирования</w:t>
      </w:r>
      <w:proofErr w:type="spellEnd"/>
      <w:r w:rsidRPr="00E66532">
        <w:rPr>
          <w:bCs/>
          <w:color w:val="000000"/>
        </w:rPr>
        <w:t xml:space="preserve"> любых своих работ, опубликованных в других печатных источниках.</w:t>
      </w:r>
      <w:r>
        <w:rPr>
          <w:bCs/>
          <w:color w:val="000000"/>
        </w:rPr>
        <w:t xml:space="preserve"> </w:t>
      </w:r>
      <w:r w:rsidRPr="00E66532">
        <w:rPr>
          <w:bCs/>
          <w:color w:val="000000"/>
        </w:rPr>
        <w:t>Список литературы оформляется в соответствии с ГОСТ Р 7.0.5-2008. Используемая литература приводится общим списком в конце статьи в порядке упоминания источников в тексте статьи.</w:t>
      </w:r>
    </w:p>
    <w:p w14:paraId="0D502A08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57693917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>REFERENCES – при оформлении используется транслитерация с переводом источников публикации для системы международной идентификации. На сайте http://translit.net/ru/?account=bsi (вариант BSI) можно бесплатно воспользоваться программой транслитерации русского текста в латиницу.</w:t>
      </w:r>
    </w:p>
    <w:p w14:paraId="7AC00C6E" w14:textId="77777777" w:rsidR="00E66532" w:rsidRPr="00E66532" w:rsidRDefault="00E66532" w:rsidP="004042CA">
      <w:pPr>
        <w:ind w:firstLine="709"/>
        <w:jc w:val="both"/>
        <w:rPr>
          <w:bCs/>
          <w:color w:val="000000"/>
        </w:rPr>
      </w:pPr>
    </w:p>
    <w:p w14:paraId="1D0609F6" w14:textId="34A9D970" w:rsidR="00B403DC" w:rsidRPr="00E66532" w:rsidRDefault="00E66532" w:rsidP="004042CA">
      <w:pPr>
        <w:ind w:firstLine="709"/>
        <w:jc w:val="both"/>
        <w:rPr>
          <w:bCs/>
          <w:color w:val="000000"/>
        </w:rPr>
      </w:pPr>
      <w:r w:rsidRPr="00E66532">
        <w:rPr>
          <w:bCs/>
          <w:color w:val="000000"/>
        </w:rPr>
        <w:t xml:space="preserve">В </w:t>
      </w:r>
      <w:proofErr w:type="spellStart"/>
      <w:r w:rsidRPr="00E66532">
        <w:rPr>
          <w:bCs/>
          <w:color w:val="000000"/>
        </w:rPr>
        <w:t>References</w:t>
      </w:r>
      <w:proofErr w:type="spellEnd"/>
      <w:r w:rsidRPr="00E66532">
        <w:rPr>
          <w:bCs/>
          <w:color w:val="000000"/>
        </w:rPr>
        <w:t xml:space="preserve"> не допускается использование разделительных знаков «//», «–» и «№». Для англоязычных источников литературы транслитерация не проводится.</w:t>
      </w:r>
    </w:p>
    <w:p w14:paraId="50630970" w14:textId="77777777" w:rsidR="00B403DC" w:rsidRPr="00E66532" w:rsidRDefault="00B403DC" w:rsidP="004042CA">
      <w:pPr>
        <w:ind w:firstLine="709"/>
        <w:jc w:val="both"/>
        <w:rPr>
          <w:bCs/>
          <w:color w:val="000000"/>
        </w:rPr>
      </w:pPr>
    </w:p>
    <w:p w14:paraId="4D665711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77F6E140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2054BC07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325DE545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1A1EAEA2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6F0E59BD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482E0AE2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095FA9CA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6B38CC96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0AF0F825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2CCDC15B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72014F1C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66CA8085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0C1DF632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1B6160B5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6464B96A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73445C27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59A461F2" w14:textId="7FD86333" w:rsidR="00B403DC" w:rsidRDefault="00B403DC" w:rsidP="008F2E8F">
      <w:pPr>
        <w:jc w:val="right"/>
        <w:rPr>
          <w:b/>
          <w:bCs/>
          <w:color w:val="000000"/>
        </w:rPr>
      </w:pPr>
    </w:p>
    <w:p w14:paraId="2B62948A" w14:textId="7FE93318" w:rsidR="00DF573D" w:rsidRDefault="00DF573D" w:rsidP="008F2E8F">
      <w:pPr>
        <w:jc w:val="right"/>
        <w:rPr>
          <w:b/>
          <w:bCs/>
          <w:color w:val="000000"/>
        </w:rPr>
      </w:pPr>
    </w:p>
    <w:p w14:paraId="305A0C11" w14:textId="098DB4D5" w:rsidR="00DF573D" w:rsidRDefault="00DF573D" w:rsidP="008F2E8F">
      <w:pPr>
        <w:jc w:val="right"/>
        <w:rPr>
          <w:b/>
          <w:bCs/>
          <w:color w:val="000000"/>
        </w:rPr>
      </w:pPr>
    </w:p>
    <w:p w14:paraId="1C5EFBE4" w14:textId="02F20943" w:rsidR="00DF573D" w:rsidRDefault="00DF573D" w:rsidP="008F2E8F">
      <w:pPr>
        <w:jc w:val="right"/>
        <w:rPr>
          <w:b/>
          <w:bCs/>
          <w:color w:val="000000"/>
        </w:rPr>
      </w:pPr>
    </w:p>
    <w:p w14:paraId="1A5A01FE" w14:textId="77777777" w:rsidR="00DF573D" w:rsidRDefault="00DF573D" w:rsidP="008F2E8F">
      <w:pPr>
        <w:jc w:val="right"/>
        <w:rPr>
          <w:b/>
          <w:bCs/>
          <w:color w:val="000000"/>
        </w:rPr>
      </w:pPr>
      <w:bookmarkStart w:id="0" w:name="_GoBack"/>
      <w:bookmarkEnd w:id="0"/>
    </w:p>
    <w:p w14:paraId="63278DD8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73277C69" w14:textId="55D0D1A8" w:rsidR="00B403DC" w:rsidRDefault="00B403DC" w:rsidP="008F2E8F">
      <w:pPr>
        <w:jc w:val="right"/>
        <w:rPr>
          <w:b/>
          <w:bCs/>
          <w:color w:val="000000"/>
        </w:rPr>
      </w:pPr>
    </w:p>
    <w:p w14:paraId="4707F824" w14:textId="17C75C51" w:rsidR="00E66532" w:rsidRDefault="00E66532" w:rsidP="008F2E8F">
      <w:pPr>
        <w:jc w:val="right"/>
        <w:rPr>
          <w:b/>
          <w:bCs/>
          <w:color w:val="000000"/>
        </w:rPr>
      </w:pPr>
    </w:p>
    <w:p w14:paraId="562D3DBB" w14:textId="20A61284" w:rsidR="00E66532" w:rsidRDefault="00E66532" w:rsidP="008F2E8F">
      <w:pPr>
        <w:jc w:val="right"/>
        <w:rPr>
          <w:b/>
          <w:bCs/>
          <w:color w:val="000000"/>
        </w:rPr>
      </w:pPr>
    </w:p>
    <w:p w14:paraId="1E2114CB" w14:textId="7627641E" w:rsidR="00E66532" w:rsidRDefault="00E66532" w:rsidP="008F2E8F">
      <w:pPr>
        <w:jc w:val="right"/>
        <w:rPr>
          <w:b/>
          <w:bCs/>
          <w:color w:val="000000"/>
        </w:rPr>
      </w:pPr>
    </w:p>
    <w:p w14:paraId="6038D1D3" w14:textId="7ED68076" w:rsidR="00E66532" w:rsidRDefault="00E66532" w:rsidP="008F2E8F">
      <w:pPr>
        <w:jc w:val="right"/>
        <w:rPr>
          <w:b/>
          <w:bCs/>
          <w:color w:val="000000"/>
        </w:rPr>
      </w:pPr>
    </w:p>
    <w:p w14:paraId="060B35E4" w14:textId="771F2B97" w:rsidR="00E66532" w:rsidRDefault="00E66532" w:rsidP="008F2E8F">
      <w:pPr>
        <w:jc w:val="right"/>
        <w:rPr>
          <w:b/>
          <w:bCs/>
          <w:color w:val="000000"/>
        </w:rPr>
      </w:pPr>
    </w:p>
    <w:p w14:paraId="01D82FCD" w14:textId="77777777" w:rsidR="00E66532" w:rsidRDefault="00E66532" w:rsidP="008F2E8F">
      <w:pPr>
        <w:jc w:val="right"/>
        <w:rPr>
          <w:b/>
          <w:bCs/>
          <w:color w:val="000000"/>
        </w:rPr>
      </w:pPr>
    </w:p>
    <w:p w14:paraId="48BA8139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295D0A2E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7D365251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47330507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4C201B5E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12F591F0" w14:textId="77777777" w:rsidR="00B403DC" w:rsidRDefault="00B403DC" w:rsidP="008F2E8F">
      <w:pPr>
        <w:jc w:val="right"/>
        <w:rPr>
          <w:b/>
          <w:bCs/>
          <w:color w:val="000000"/>
        </w:rPr>
      </w:pPr>
    </w:p>
    <w:p w14:paraId="6818EF35" w14:textId="77777777" w:rsidR="008F2E8F" w:rsidRDefault="008F2E8F" w:rsidP="008F2E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ШАБЛОН ОФОРМЛЕНИЯ СТАТЬИ</w:t>
      </w:r>
    </w:p>
    <w:p w14:paraId="1F9DB639" w14:textId="77777777" w:rsidR="008F2E8F" w:rsidRDefault="008F2E8F" w:rsidP="008F2E8F">
      <w:pPr>
        <w:rPr>
          <w:bCs/>
          <w:color w:val="000000"/>
        </w:rPr>
      </w:pPr>
      <w:r>
        <w:rPr>
          <w:bCs/>
          <w:color w:val="000000"/>
        </w:rPr>
        <w:t>УДК</w:t>
      </w:r>
    </w:p>
    <w:p w14:paraId="006466C0" w14:textId="77777777" w:rsidR="008F2E8F" w:rsidRDefault="008F2E8F" w:rsidP="008F2E8F">
      <w:pPr>
        <w:rPr>
          <w:b/>
          <w:bCs/>
          <w:color w:val="000000"/>
        </w:rPr>
      </w:pPr>
    </w:p>
    <w:p w14:paraId="26C69683" w14:textId="77777777" w:rsidR="008F2E8F" w:rsidRDefault="008F2E8F" w:rsidP="008F2E8F">
      <w:pPr>
        <w:jc w:val="center"/>
        <w:rPr>
          <w:b/>
          <w:color w:val="000000"/>
        </w:rPr>
      </w:pPr>
      <w:r>
        <w:rPr>
          <w:b/>
          <w:color w:val="000000"/>
        </w:rPr>
        <w:t>НАЗВАНИЕ СТАТЬИ</w:t>
      </w:r>
    </w:p>
    <w:p w14:paraId="2B88F35D" w14:textId="77777777" w:rsidR="008F2E8F" w:rsidRDefault="008F2E8F" w:rsidP="008F2E8F">
      <w:pPr>
        <w:jc w:val="center"/>
        <w:rPr>
          <w:bCs/>
          <w:color w:val="000000"/>
        </w:rPr>
      </w:pPr>
      <w:r>
        <w:rPr>
          <w:bCs/>
          <w:color w:val="000000"/>
        </w:rPr>
        <w:t>И.О. Фамилия</w:t>
      </w:r>
      <w:r>
        <w:rPr>
          <w:bCs/>
          <w:color w:val="000000"/>
          <w:vertAlign w:val="superscript"/>
        </w:rPr>
        <w:t>1</w:t>
      </w:r>
      <w:r>
        <w:rPr>
          <w:bCs/>
          <w:color w:val="000000"/>
        </w:rPr>
        <w:t>, И.О. Фамилия</w:t>
      </w:r>
      <w:r>
        <w:rPr>
          <w:bCs/>
          <w:color w:val="000000"/>
          <w:vertAlign w:val="superscript"/>
        </w:rPr>
        <w:t>2</w:t>
      </w:r>
    </w:p>
    <w:p w14:paraId="3FECFB7F" w14:textId="77777777" w:rsidR="008F2E8F" w:rsidRDefault="008F2E8F" w:rsidP="008F2E8F">
      <w:pPr>
        <w:jc w:val="center"/>
        <w:rPr>
          <w:bCs/>
          <w:color w:val="000000"/>
        </w:rPr>
      </w:pPr>
      <w:r>
        <w:rPr>
          <w:bCs/>
          <w:color w:val="000000"/>
          <w:vertAlign w:val="superscript"/>
        </w:rPr>
        <w:t>1</w:t>
      </w:r>
      <w:r>
        <w:rPr>
          <w:bCs/>
          <w:color w:val="000000"/>
        </w:rPr>
        <w:t>Организация, Страна, Город</w:t>
      </w:r>
    </w:p>
    <w:p w14:paraId="01790045" w14:textId="77777777" w:rsidR="008F2E8F" w:rsidRDefault="008F2E8F" w:rsidP="008F2E8F">
      <w:pPr>
        <w:jc w:val="center"/>
        <w:rPr>
          <w:bCs/>
          <w:color w:val="000000"/>
        </w:rPr>
      </w:pP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Организация, Страна, Город</w:t>
      </w:r>
    </w:p>
    <w:p w14:paraId="1A0C1556" w14:textId="77777777" w:rsidR="008F2E8F" w:rsidRDefault="008F2E8F" w:rsidP="008F2E8F">
      <w:pPr>
        <w:jc w:val="center"/>
        <w:rPr>
          <w:bCs/>
          <w:color w:val="000000"/>
        </w:rPr>
      </w:pPr>
      <w:r>
        <w:rPr>
          <w:bCs/>
          <w:color w:val="000000"/>
        </w:rPr>
        <w:t>e-</w:t>
      </w:r>
      <w:proofErr w:type="spellStart"/>
      <w:r>
        <w:rPr>
          <w:bCs/>
          <w:color w:val="000000"/>
        </w:rPr>
        <w:t>mail</w:t>
      </w:r>
      <w:proofErr w:type="spellEnd"/>
      <w:r>
        <w:rPr>
          <w:bCs/>
          <w:color w:val="000000"/>
        </w:rPr>
        <w:t>: контактного лица</w:t>
      </w:r>
    </w:p>
    <w:p w14:paraId="5C9B358B" w14:textId="77777777" w:rsidR="008F2E8F" w:rsidRDefault="008F2E8F" w:rsidP="008F2E8F">
      <w:pPr>
        <w:ind w:firstLine="709"/>
        <w:jc w:val="center"/>
        <w:rPr>
          <w:bCs/>
          <w:color w:val="000000"/>
        </w:rPr>
      </w:pPr>
    </w:p>
    <w:p w14:paraId="49620EC4" w14:textId="77777777" w:rsidR="008F2E8F" w:rsidRDefault="008F2E8F" w:rsidP="008F2E8F">
      <w:pPr>
        <w:ind w:firstLine="709"/>
        <w:jc w:val="both"/>
      </w:pPr>
      <w:r>
        <w:rPr>
          <w:i/>
        </w:rPr>
        <w:t>Аннотация:</w:t>
      </w:r>
      <w:r>
        <w:t xml:space="preserve"> текст, текст, текст.</w:t>
      </w:r>
    </w:p>
    <w:p w14:paraId="51DD61B3" w14:textId="77777777" w:rsidR="008F2E8F" w:rsidRDefault="008F2E8F" w:rsidP="008F2E8F">
      <w:pPr>
        <w:ind w:firstLine="709"/>
        <w:jc w:val="both"/>
      </w:pPr>
      <w:r>
        <w:rPr>
          <w:i/>
        </w:rPr>
        <w:t>Ключевые слова:</w:t>
      </w:r>
      <w:r>
        <w:t xml:space="preserve"> слово, слово, слово.</w:t>
      </w:r>
    </w:p>
    <w:p w14:paraId="34F9EA77" w14:textId="77777777" w:rsidR="008F2E8F" w:rsidRDefault="008F2E8F" w:rsidP="008F2E8F">
      <w:pPr>
        <w:ind w:firstLine="709"/>
        <w:jc w:val="both"/>
      </w:pPr>
    </w:p>
    <w:p w14:paraId="72A4BA48" w14:textId="77777777" w:rsidR="008F2E8F" w:rsidRDefault="008F2E8F" w:rsidP="008F2E8F">
      <w:pPr>
        <w:jc w:val="center"/>
        <w:rPr>
          <w:b/>
        </w:rPr>
      </w:pPr>
      <w:r>
        <w:rPr>
          <w:b/>
        </w:rPr>
        <w:t>Введение</w:t>
      </w:r>
    </w:p>
    <w:p w14:paraId="348B614E" w14:textId="77777777" w:rsidR="008F2E8F" w:rsidRDefault="008F2E8F" w:rsidP="008F2E8F">
      <w:pPr>
        <w:ind w:firstLine="709"/>
        <w:jc w:val="both"/>
      </w:pPr>
    </w:p>
    <w:p w14:paraId="6220BEA2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1D3E29C4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74D500AB" w14:textId="77777777" w:rsidR="008F2E8F" w:rsidRDefault="008F2E8F" w:rsidP="008F2E8F">
      <w:pPr>
        <w:ind w:firstLine="709"/>
        <w:jc w:val="both"/>
      </w:pPr>
    </w:p>
    <w:p w14:paraId="2A87905E" w14:textId="77777777" w:rsidR="008F2E8F" w:rsidRDefault="008F2E8F" w:rsidP="008F2E8F">
      <w:pPr>
        <w:jc w:val="center"/>
        <w:rPr>
          <w:b/>
        </w:rPr>
      </w:pPr>
      <w:r>
        <w:rPr>
          <w:b/>
        </w:rPr>
        <w:t>Материалы и методы</w:t>
      </w:r>
    </w:p>
    <w:p w14:paraId="2DBA1D86" w14:textId="77777777" w:rsidR="008F2E8F" w:rsidRDefault="008F2E8F" w:rsidP="008F2E8F">
      <w:pPr>
        <w:ind w:firstLine="709"/>
        <w:jc w:val="both"/>
      </w:pPr>
    </w:p>
    <w:p w14:paraId="580B5A12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468B4DD0" w14:textId="77777777" w:rsidR="008F2E8F" w:rsidRDefault="008F2E8F" w:rsidP="008F2E8F">
      <w:pPr>
        <w:ind w:firstLine="709"/>
        <w:jc w:val="both"/>
      </w:pPr>
      <w:r>
        <w:t>Текст, текст, текст (1).</w:t>
      </w:r>
    </w:p>
    <w:p w14:paraId="69350644" w14:textId="77777777" w:rsidR="008F2E8F" w:rsidRDefault="008F2E8F" w:rsidP="008F2E8F">
      <w:pPr>
        <w:spacing w:line="360" w:lineRule="auto"/>
        <w:ind w:firstLine="709"/>
        <w:jc w:val="both"/>
      </w:pPr>
    </w:p>
    <w:p w14:paraId="323E5983" w14:textId="77777777" w:rsidR="008F2E8F" w:rsidRDefault="008F2E8F" w:rsidP="008F2E8F">
      <w:pPr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QUOTE </w:instrText>
      </w:r>
      <w:r w:rsidR="00DF573D">
        <w:rPr>
          <w:position w:val="-32"/>
        </w:rPr>
        <w:pict w14:anchorId="434E6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9.25pt" equationxml="&lt;">
            <v:imagedata r:id="rId4" o:title="" chromakey="white"/>
          </v:shape>
        </w:pict>
      </w:r>
      <w:r>
        <w:rPr>
          <w:color w:val="000000"/>
        </w:rPr>
        <w:instrText xml:space="preserve"> </w:instrText>
      </w:r>
      <w:r>
        <w:rPr>
          <w:color w:val="000000"/>
        </w:rPr>
        <w:fldChar w:fldCharType="separate"/>
      </w:r>
      <w:r w:rsidR="00DF573D">
        <w:rPr>
          <w:position w:val="-32"/>
        </w:rPr>
        <w:pict w14:anchorId="32B27163">
          <v:shape id="_x0000_i1026" type="#_x0000_t75" style="width:123pt;height:29.25pt" equationxml="&lt;">
            <v:imagedata r:id="rId4" o:title="" chromakey="white"/>
          </v:shape>
        </w:pict>
      </w:r>
      <w:r>
        <w:rPr>
          <w:color w:val="000000"/>
        </w:rPr>
        <w:fldChar w:fldCharType="end"/>
      </w:r>
      <w:r>
        <w:rPr>
          <w:color w:val="000000"/>
        </w:rPr>
        <w:t>,</w:t>
      </w:r>
    </w:p>
    <w:p w14:paraId="1CFCC544" w14:textId="77777777" w:rsidR="008F2E8F" w:rsidRDefault="008F2E8F" w:rsidP="008F2E8F">
      <w:pPr>
        <w:ind w:firstLine="709"/>
        <w:jc w:val="both"/>
        <w:rPr>
          <w:rFonts w:eastAsia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где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QUOTE </w:instrText>
      </w:r>
      <w:r w:rsidR="00DF573D">
        <w:rPr>
          <w:position w:val="-9"/>
        </w:rPr>
        <w:pict w14:anchorId="02B4B16B">
          <v:shape id="_x0000_i1027" type="#_x0000_t75" style="width:22.5pt;height:15.75pt" equationxml="&lt;">
            <v:imagedata r:id="rId5" o:title="" chromakey="white"/>
          </v:shape>
        </w:pict>
      </w:r>
      <w:r>
        <w:rPr>
          <w:color w:val="000000"/>
          <w:sz w:val="20"/>
          <w:szCs w:val="20"/>
        </w:rPr>
        <w:instrText xml:space="preserve"> </w:instrText>
      </w:r>
      <w:r>
        <w:rPr>
          <w:color w:val="000000"/>
          <w:sz w:val="20"/>
          <w:szCs w:val="20"/>
        </w:rPr>
        <w:fldChar w:fldCharType="separate"/>
      </w:r>
      <w:r w:rsidR="00DF573D">
        <w:rPr>
          <w:position w:val="-9"/>
        </w:rPr>
        <w:pict w14:anchorId="6907102A">
          <v:shape id="_x0000_i1028" type="#_x0000_t75" style="width:22.5pt;height:15.75pt" equationxml="&lt;">
            <v:imagedata r:id="rId5" o:title="" chromakey="white"/>
          </v:shape>
        </w:pic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– нормированное значение </w:t>
      </w:r>
      <w:r>
        <w:rPr>
          <w:i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го</w:t>
      </w:r>
      <w:proofErr w:type="spellEnd"/>
      <w:r>
        <w:rPr>
          <w:color w:val="000000"/>
          <w:sz w:val="20"/>
          <w:szCs w:val="20"/>
        </w:rPr>
        <w:t xml:space="preserve"> показателя, которым обладает </w:t>
      </w:r>
      <w:r>
        <w:rPr>
          <w:i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-й регион-субъект,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QUOTE </w:instrText>
      </w:r>
      <w:r w:rsidR="00DF573D">
        <w:rPr>
          <w:position w:val="-15"/>
        </w:rPr>
        <w:pict w14:anchorId="4F04013D">
          <v:shape id="_x0000_i1029" type="#_x0000_t75" style="width:41.25pt;height:23.25pt" equationxml="&lt;">
            <v:imagedata r:id="rId6" o:title="" chromakey="white"/>
          </v:shape>
        </w:pict>
      </w:r>
      <w:r>
        <w:rPr>
          <w:color w:val="000000"/>
          <w:sz w:val="20"/>
          <w:szCs w:val="20"/>
        </w:rPr>
        <w:instrText xml:space="preserve"> </w:instrText>
      </w:r>
      <w:r>
        <w:rPr>
          <w:color w:val="000000"/>
          <w:sz w:val="20"/>
          <w:szCs w:val="20"/>
        </w:rPr>
        <w:fldChar w:fldCharType="separate"/>
      </w:r>
      <w:r w:rsidR="00DF573D">
        <w:rPr>
          <w:position w:val="-15"/>
        </w:rPr>
        <w:pict w14:anchorId="67B053CE">
          <v:shape id="_x0000_i1030" type="#_x0000_t75" style="width:41.25pt;height:23.25pt" equationxml="&lt;">
            <v:imagedata r:id="rId6" o:title="" chromakey="white"/>
          </v:shape>
        </w:pic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– максимальное значение </w:t>
      </w:r>
      <w:r>
        <w:rPr>
          <w:i/>
          <w:color w:val="000000"/>
          <w:sz w:val="20"/>
          <w:szCs w:val="20"/>
        </w:rPr>
        <w:t>j</w:t>
      </w:r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го</w:t>
      </w:r>
      <w:proofErr w:type="spellEnd"/>
      <w:r>
        <w:rPr>
          <w:color w:val="000000"/>
          <w:sz w:val="20"/>
          <w:szCs w:val="20"/>
        </w:rPr>
        <w:t xml:space="preserve"> показателя среди исследуемых субъектов РФ.</w:t>
      </w:r>
    </w:p>
    <w:p w14:paraId="282890E7" w14:textId="77777777" w:rsidR="008F2E8F" w:rsidRDefault="008F2E8F" w:rsidP="008F2E8F">
      <w:pPr>
        <w:ind w:firstLine="709"/>
        <w:jc w:val="both"/>
      </w:pPr>
    </w:p>
    <w:p w14:paraId="374BC788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71328F89" w14:textId="2C102214" w:rsidR="008F2E8F" w:rsidRDefault="008F2E8F" w:rsidP="008F2E8F">
      <w:pPr>
        <w:ind w:firstLine="709"/>
        <w:jc w:val="both"/>
      </w:pPr>
      <w:r>
        <w:t>Текст, текст, текст (Иванов, 1995).</w:t>
      </w:r>
    </w:p>
    <w:p w14:paraId="3BB96086" w14:textId="77777777" w:rsidR="008F2E8F" w:rsidRDefault="008F2E8F" w:rsidP="008F2E8F">
      <w:pPr>
        <w:ind w:firstLine="709"/>
        <w:jc w:val="both"/>
      </w:pPr>
    </w:p>
    <w:p w14:paraId="51B8C1EE" w14:textId="77777777" w:rsidR="008F2E8F" w:rsidRDefault="008F2E8F" w:rsidP="008F2E8F">
      <w:pPr>
        <w:jc w:val="center"/>
        <w:rPr>
          <w:b/>
        </w:rPr>
      </w:pPr>
      <w:r>
        <w:rPr>
          <w:b/>
        </w:rPr>
        <w:t>Результаты и обсуждение</w:t>
      </w:r>
    </w:p>
    <w:p w14:paraId="37F4ABB7" w14:textId="77777777" w:rsidR="008F2E8F" w:rsidRDefault="008F2E8F" w:rsidP="008F2E8F">
      <w:pPr>
        <w:jc w:val="center"/>
      </w:pPr>
    </w:p>
    <w:p w14:paraId="406C66AB" w14:textId="77777777" w:rsidR="008F2E8F" w:rsidRDefault="008F2E8F" w:rsidP="008F2E8F">
      <w:pPr>
        <w:ind w:firstLine="709"/>
        <w:jc w:val="both"/>
      </w:pPr>
      <w:r>
        <w:t>Текст, текст, текст (табл. 1).</w:t>
      </w:r>
    </w:p>
    <w:p w14:paraId="19AB8A23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64DF1649" w14:textId="77777777" w:rsidR="008F2E8F" w:rsidRDefault="008F2E8F" w:rsidP="008F2E8F">
      <w:pPr>
        <w:jc w:val="both"/>
      </w:pPr>
    </w:p>
    <w:p w14:paraId="5D66E9DA" w14:textId="77777777" w:rsidR="008F2E8F" w:rsidRDefault="008F2E8F" w:rsidP="008F2E8F">
      <w:pPr>
        <w:jc w:val="center"/>
      </w:pPr>
      <w:r>
        <w:t xml:space="preserve">Таблица 1 – Показатели динамики сельского расселения в </w:t>
      </w:r>
      <w:proofErr w:type="spellStart"/>
      <w:r>
        <w:t>оренбургско</w:t>
      </w:r>
      <w:proofErr w:type="spellEnd"/>
      <w:r>
        <w:t>-казахстанском приграничье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389"/>
        <w:gridCol w:w="1021"/>
        <w:gridCol w:w="1134"/>
        <w:gridCol w:w="1134"/>
        <w:gridCol w:w="1097"/>
        <w:gridCol w:w="1307"/>
      </w:tblGrid>
      <w:tr w:rsidR="008F2E8F" w14:paraId="45BDD55B" w14:textId="77777777" w:rsidTr="008F2E8F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6294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Показатель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AE3C" w14:textId="77777777" w:rsidR="008F2E8F" w:rsidRDefault="008F2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переписи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1009" w14:textId="77777777" w:rsidR="008F2E8F" w:rsidRDefault="008F2E8F">
            <w:pPr>
              <w:jc w:val="center"/>
              <w:rPr>
                <w:spacing w:val="8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Буферные зоны 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F3C0" w14:textId="77777777" w:rsidR="008F2E8F" w:rsidRDefault="008F2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Область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целом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F2E8F" w14:paraId="1510BBE4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EDE46" w14:textId="77777777" w:rsidR="008F2E8F" w:rsidRDefault="008F2E8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F195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DA5E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2D21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3650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км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997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км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7547B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</w:tr>
      <w:tr w:rsidR="008F2E8F" w14:paraId="0E360D74" w14:textId="77777777" w:rsidTr="008F2E8F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DF10" w14:textId="77777777" w:rsidR="008F2E8F" w:rsidRDefault="008F2E8F">
            <w:pPr>
              <w:rPr>
                <w:sz w:val="20"/>
                <w:szCs w:val="20"/>
                <w:lang w:val="en-US"/>
              </w:rPr>
            </w:pPr>
            <w:bookmarkStart w:id="1" w:name="_Hlk508466371"/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сельского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населения</w:t>
            </w:r>
            <w:r>
              <w:rPr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3C5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E5D3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A6E2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1AFD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3F0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6598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E8F" w14:paraId="5CB69C37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DA74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F80A3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6C7A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634B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7BFD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9080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2E15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E8F" w14:paraId="727DA306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D9D9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93AF1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F29D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63A51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01A0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34CE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752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bookmarkEnd w:id="1"/>
      </w:tr>
      <w:tr w:rsidR="008F2E8F" w14:paraId="63399E6F" w14:textId="77777777" w:rsidTr="008F2E8F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0434" w14:textId="77777777" w:rsidR="008F2E8F" w:rsidRDefault="008F2E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населенных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пунктов</w:t>
            </w:r>
            <w:r>
              <w:rPr>
                <w:sz w:val="20"/>
                <w:szCs w:val="20"/>
                <w:lang w:val="en-US"/>
              </w:rPr>
              <w:t xml:space="preserve"> (%)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235CD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DD6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844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45DED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4278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95D3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E8F" w14:paraId="5587F251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FFE9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639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5872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3D6E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D67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8EFBF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3BAC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E8F" w14:paraId="3E4D0729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7EAE3" w14:textId="77777777" w:rsidR="008F2E8F" w:rsidRDefault="008F2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FB21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0F3B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254F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2B5B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1FE7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75B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E8F" w14:paraId="33301ABF" w14:textId="77777777" w:rsidTr="008F2E8F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7847" w14:textId="77777777" w:rsidR="008F2E8F" w:rsidRDefault="008F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людность сельского населенного пункта (чел.)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B011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1CF6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1CD0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36035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EA2D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A579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</w:tr>
      <w:tr w:rsidR="008F2E8F" w14:paraId="021F0102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EDCC3" w14:textId="77777777" w:rsidR="008F2E8F" w:rsidRDefault="008F2E8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81AB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53A8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2AC9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50D6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E0C2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431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</w:tr>
      <w:tr w:rsidR="008F2E8F" w14:paraId="73CF9DDB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64FE" w14:textId="77777777" w:rsidR="008F2E8F" w:rsidRDefault="008F2E8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581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A3A6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9ADF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536D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1ADF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900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</w:tr>
      <w:tr w:rsidR="008F2E8F" w14:paraId="0FEF51EC" w14:textId="77777777" w:rsidTr="008F2E8F"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CCAC" w14:textId="77777777" w:rsidR="008F2E8F" w:rsidRDefault="008F2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сельского населения (чел./</w:t>
            </w:r>
            <w:proofErr w:type="spellStart"/>
            <w:proofErr w:type="gramStart"/>
            <w:r>
              <w:rPr>
                <w:sz w:val="20"/>
                <w:szCs w:val="20"/>
              </w:rPr>
              <w:t>кв.км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D4E7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B637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3D0C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ED9F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6B4B2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ED286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8F2E8F" w14:paraId="3DB53F6D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8C25" w14:textId="77777777" w:rsidR="008F2E8F" w:rsidRDefault="008F2E8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573C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E72F0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285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8D6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F11AB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B81E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F2E8F" w14:paraId="75CF0665" w14:textId="77777777" w:rsidTr="008F2E8F"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FB0E" w14:textId="77777777" w:rsidR="008F2E8F" w:rsidRDefault="008F2E8F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4CB6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A91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1844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C4C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15C49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53BA" w14:textId="77777777" w:rsidR="008F2E8F" w:rsidRDefault="008F2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</w:tbl>
    <w:p w14:paraId="22354C66" w14:textId="77777777" w:rsidR="008F2E8F" w:rsidRDefault="008F2E8F" w:rsidP="008F2E8F">
      <w:pPr>
        <w:ind w:firstLine="709"/>
        <w:jc w:val="both"/>
        <w:rPr>
          <w:rFonts w:eastAsia="Calibri"/>
          <w:b/>
          <w:lang w:eastAsia="en-US"/>
        </w:rPr>
      </w:pPr>
    </w:p>
    <w:p w14:paraId="71C0BAB2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09C7301C" w14:textId="4E1681CF" w:rsidR="008F2E8F" w:rsidRDefault="008F2E8F" w:rsidP="008F2E8F">
      <w:pPr>
        <w:ind w:firstLine="709"/>
        <w:jc w:val="both"/>
      </w:pPr>
      <w:r>
        <w:lastRenderedPageBreak/>
        <w:t xml:space="preserve">Текст, текст, текст </w:t>
      </w:r>
      <w:r w:rsidR="00B403DC">
        <w:t>(Иванов, 1995)</w:t>
      </w:r>
      <w:r>
        <w:t>.</w:t>
      </w:r>
    </w:p>
    <w:p w14:paraId="398D55F3" w14:textId="77777777" w:rsidR="008F2E8F" w:rsidRDefault="008F2E8F" w:rsidP="008F2E8F">
      <w:pPr>
        <w:ind w:firstLine="709"/>
        <w:jc w:val="both"/>
      </w:pPr>
      <w:r>
        <w:t>Текст, текст, текст (рис. 1).</w:t>
      </w:r>
    </w:p>
    <w:p w14:paraId="7E271275" w14:textId="77777777" w:rsidR="008F2E8F" w:rsidRDefault="008F2E8F" w:rsidP="008F2E8F">
      <w:pPr>
        <w:ind w:firstLine="709"/>
        <w:jc w:val="both"/>
      </w:pPr>
    </w:p>
    <w:p w14:paraId="3BFC01C6" w14:textId="09E6DC97" w:rsidR="008F2E8F" w:rsidRDefault="008F2E8F" w:rsidP="008F2E8F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28BED16" wp14:editId="3DB95461">
            <wp:extent cx="3590925" cy="2847975"/>
            <wp:effectExtent l="0" t="0" r="9525" b="9525"/>
            <wp:docPr id="1" name="Рисунок 1" descr="пфо пенсио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фо пенсион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CD8BA" w14:textId="77777777" w:rsidR="008F2E8F" w:rsidRDefault="008F2E8F" w:rsidP="008F2E8F">
      <w:pPr>
        <w:ind w:firstLine="709"/>
        <w:jc w:val="both"/>
      </w:pPr>
      <w:r>
        <w:t>Рисунок 1 – Численность пенсионеров в регионах Приволжского федерального округа на 1000 человек постоянного населения в 2018 г.</w:t>
      </w:r>
    </w:p>
    <w:p w14:paraId="2C734292" w14:textId="77777777" w:rsidR="008F2E8F" w:rsidRDefault="008F2E8F" w:rsidP="008F2E8F">
      <w:pPr>
        <w:ind w:firstLine="709"/>
        <w:jc w:val="both"/>
      </w:pPr>
    </w:p>
    <w:p w14:paraId="5CCD9D33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57149647" w14:textId="77777777" w:rsidR="008F2E8F" w:rsidRDefault="008F2E8F" w:rsidP="008F2E8F">
      <w:pPr>
        <w:ind w:firstLine="709"/>
        <w:jc w:val="both"/>
      </w:pPr>
    </w:p>
    <w:p w14:paraId="4BD5F916" w14:textId="77777777" w:rsidR="008F2E8F" w:rsidRDefault="008F2E8F" w:rsidP="008F2E8F">
      <w:pPr>
        <w:jc w:val="center"/>
        <w:rPr>
          <w:b/>
        </w:rPr>
      </w:pPr>
      <w:r>
        <w:rPr>
          <w:b/>
        </w:rPr>
        <w:t>Выводы</w:t>
      </w:r>
    </w:p>
    <w:p w14:paraId="6AC18BEB" w14:textId="77777777" w:rsidR="008F2E8F" w:rsidRDefault="008F2E8F" w:rsidP="008F2E8F">
      <w:pPr>
        <w:ind w:firstLine="709"/>
        <w:jc w:val="both"/>
      </w:pPr>
    </w:p>
    <w:p w14:paraId="1E21A8CA" w14:textId="77777777" w:rsidR="008F2E8F" w:rsidRDefault="008F2E8F" w:rsidP="008F2E8F">
      <w:pPr>
        <w:ind w:firstLine="709"/>
        <w:jc w:val="both"/>
      </w:pPr>
      <w:r>
        <w:t>Текст, текст, текст.</w:t>
      </w:r>
    </w:p>
    <w:p w14:paraId="0C550EE0" w14:textId="77777777" w:rsidR="008F2E8F" w:rsidRDefault="008F2E8F" w:rsidP="008F2E8F">
      <w:pPr>
        <w:ind w:firstLine="709"/>
        <w:jc w:val="both"/>
      </w:pPr>
    </w:p>
    <w:p w14:paraId="36285169" w14:textId="77777777" w:rsidR="008F2E8F" w:rsidRDefault="008F2E8F" w:rsidP="008F2E8F">
      <w:pPr>
        <w:jc w:val="center"/>
        <w:rPr>
          <w:b/>
        </w:rPr>
      </w:pPr>
      <w:r>
        <w:rPr>
          <w:b/>
        </w:rPr>
        <w:t xml:space="preserve">Благодарности </w:t>
      </w:r>
    </w:p>
    <w:p w14:paraId="43C7FF2A" w14:textId="77777777" w:rsidR="008F2E8F" w:rsidRDefault="008F2E8F" w:rsidP="008F2E8F">
      <w:pPr>
        <w:jc w:val="center"/>
      </w:pPr>
    </w:p>
    <w:p w14:paraId="6A94B5D0" w14:textId="77777777" w:rsidR="008F2E8F" w:rsidRDefault="008F2E8F" w:rsidP="008F2E8F">
      <w:pPr>
        <w:ind w:firstLine="709"/>
        <w:jc w:val="both"/>
        <w:rPr>
          <w:i/>
          <w:color w:val="000000"/>
          <w:szCs w:val="20"/>
          <w:shd w:val="clear" w:color="auto" w:fill="FFFFFF"/>
        </w:rPr>
      </w:pPr>
      <w:r>
        <w:rPr>
          <w:i/>
        </w:rPr>
        <w:t>Текст, текст, текст (</w:t>
      </w:r>
      <w:r>
        <w:rPr>
          <w:i/>
          <w:color w:val="000000"/>
          <w:szCs w:val="20"/>
          <w:shd w:val="clear" w:color="auto" w:fill="FFFFFF"/>
        </w:rPr>
        <w:t xml:space="preserve">ссылка на </w:t>
      </w:r>
      <w:proofErr w:type="spellStart"/>
      <w:r>
        <w:rPr>
          <w:i/>
          <w:color w:val="000000"/>
          <w:szCs w:val="20"/>
          <w:shd w:val="clear" w:color="auto" w:fill="FFFFFF"/>
        </w:rPr>
        <w:t>госзадание</w:t>
      </w:r>
      <w:proofErr w:type="spellEnd"/>
      <w:r>
        <w:rPr>
          <w:i/>
          <w:color w:val="000000"/>
          <w:szCs w:val="20"/>
          <w:shd w:val="clear" w:color="auto" w:fill="FFFFFF"/>
        </w:rPr>
        <w:t xml:space="preserve"> или грант, в рамках которого выполняется исследование).</w:t>
      </w:r>
    </w:p>
    <w:p w14:paraId="660FD84F" w14:textId="77777777" w:rsidR="008F2E8F" w:rsidRDefault="008F2E8F" w:rsidP="008F2E8F">
      <w:pPr>
        <w:ind w:firstLine="709"/>
        <w:jc w:val="both"/>
      </w:pPr>
    </w:p>
    <w:p w14:paraId="08EA302F" w14:textId="77777777" w:rsidR="008F2E8F" w:rsidRDefault="008F2E8F" w:rsidP="008F2E8F">
      <w:pPr>
        <w:jc w:val="center"/>
        <w:rPr>
          <w:b/>
        </w:rPr>
      </w:pPr>
      <w:r>
        <w:rPr>
          <w:b/>
        </w:rPr>
        <w:t>Список литературы</w:t>
      </w:r>
    </w:p>
    <w:p w14:paraId="1B473A9E" w14:textId="77777777" w:rsidR="008F2E8F" w:rsidRDefault="008F2E8F" w:rsidP="008F2E8F">
      <w:pPr>
        <w:jc w:val="center"/>
        <w:rPr>
          <w:b/>
        </w:rPr>
      </w:pPr>
    </w:p>
    <w:p w14:paraId="16A07413" w14:textId="77777777" w:rsidR="008F2E8F" w:rsidRDefault="008F2E8F" w:rsidP="008F2E8F">
      <w:pPr>
        <w:ind w:firstLine="709"/>
        <w:jc w:val="both"/>
      </w:pPr>
      <w:r>
        <w:t>1. Пример оформления списка литературы представлен ниже.</w:t>
      </w:r>
    </w:p>
    <w:p w14:paraId="2491CAFB" w14:textId="77777777" w:rsidR="008F2E8F" w:rsidRDefault="008F2E8F" w:rsidP="008F2E8F">
      <w:pPr>
        <w:ind w:firstLine="709"/>
        <w:jc w:val="both"/>
      </w:pPr>
    </w:p>
    <w:p w14:paraId="0824BD01" w14:textId="77777777" w:rsidR="008F2E8F" w:rsidRDefault="008F2E8F" w:rsidP="008F2E8F">
      <w:pPr>
        <w:ind w:firstLine="709"/>
        <w:jc w:val="both"/>
      </w:pPr>
      <w:r>
        <w:t xml:space="preserve">Конфликт интересов: Автор декларирует отсутствие явных и потенциальных конфликтов интересов, связанных с публикацией настоящей статьи. </w:t>
      </w:r>
    </w:p>
    <w:p w14:paraId="04737D39" w14:textId="77777777" w:rsidR="008F2E8F" w:rsidRDefault="008F2E8F" w:rsidP="008F2E8F">
      <w:pPr>
        <w:jc w:val="center"/>
        <w:rPr>
          <w:b/>
        </w:rPr>
      </w:pPr>
    </w:p>
    <w:p w14:paraId="5D97AD7A" w14:textId="77777777" w:rsidR="008F2E8F" w:rsidRDefault="008F2E8F" w:rsidP="008F2E8F">
      <w:pPr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ARTICLE TITLE </w:t>
      </w:r>
    </w:p>
    <w:p w14:paraId="1EE6FCE3" w14:textId="77777777" w:rsidR="008F2E8F" w:rsidRDefault="008F2E8F" w:rsidP="008F2E8F">
      <w:pPr>
        <w:jc w:val="center"/>
        <w:rPr>
          <w:lang w:val="en-US"/>
        </w:rPr>
      </w:pPr>
      <w:r>
        <w:rPr>
          <w:lang w:val="en-US"/>
        </w:rPr>
        <w:t>N. Surname</w:t>
      </w:r>
      <w:r>
        <w:rPr>
          <w:bCs/>
          <w:color w:val="000000"/>
          <w:vertAlign w:val="superscript"/>
          <w:lang w:val="en-US"/>
        </w:rPr>
        <w:t>1</w:t>
      </w:r>
      <w:r>
        <w:rPr>
          <w:bCs/>
          <w:color w:val="000000"/>
          <w:lang w:val="en-US"/>
        </w:rPr>
        <w:t xml:space="preserve">, </w:t>
      </w:r>
      <w:r>
        <w:rPr>
          <w:lang w:val="en-US"/>
        </w:rPr>
        <w:t>N. Surname</w:t>
      </w:r>
      <w:r>
        <w:rPr>
          <w:bCs/>
          <w:color w:val="000000"/>
          <w:vertAlign w:val="superscript"/>
          <w:lang w:val="en-US"/>
        </w:rPr>
        <w:t>2</w:t>
      </w:r>
    </w:p>
    <w:p w14:paraId="1E804298" w14:textId="77777777" w:rsidR="008F2E8F" w:rsidRDefault="008F2E8F" w:rsidP="008F2E8F">
      <w:pPr>
        <w:jc w:val="center"/>
        <w:rPr>
          <w:bCs/>
          <w:color w:val="000000"/>
          <w:lang w:val="en-US"/>
        </w:rPr>
      </w:pPr>
      <w:r>
        <w:rPr>
          <w:bCs/>
          <w:color w:val="000000"/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rPr>
          <w:bCs/>
          <w:color w:val="000000"/>
          <w:lang w:val="en-US"/>
        </w:rPr>
        <w:t>Organization, Country, City</w:t>
      </w:r>
    </w:p>
    <w:p w14:paraId="3987888D" w14:textId="77777777" w:rsidR="008F2E8F" w:rsidRDefault="008F2E8F" w:rsidP="008F2E8F">
      <w:pPr>
        <w:jc w:val="center"/>
        <w:rPr>
          <w:bCs/>
          <w:color w:val="000000"/>
          <w:lang w:val="en-US"/>
        </w:rPr>
      </w:pPr>
      <w:r>
        <w:rPr>
          <w:bCs/>
          <w:color w:val="000000"/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bCs/>
          <w:color w:val="000000"/>
          <w:lang w:val="en-US"/>
        </w:rPr>
        <w:t>Organization, Country, City</w:t>
      </w:r>
    </w:p>
    <w:p w14:paraId="1F8E6011" w14:textId="77777777" w:rsidR="008F2E8F" w:rsidRDefault="008F2E8F" w:rsidP="008F2E8F">
      <w:pPr>
        <w:jc w:val="center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e-mail: contact person</w:t>
      </w:r>
    </w:p>
    <w:p w14:paraId="340833A9" w14:textId="77777777" w:rsidR="008F2E8F" w:rsidRDefault="008F2E8F" w:rsidP="008F2E8F">
      <w:pPr>
        <w:ind w:firstLine="709"/>
        <w:jc w:val="both"/>
        <w:rPr>
          <w:sz w:val="20"/>
          <w:szCs w:val="20"/>
          <w:lang w:val="en-US"/>
        </w:rPr>
      </w:pPr>
    </w:p>
    <w:p w14:paraId="39B298CF" w14:textId="77777777" w:rsidR="008F2E8F" w:rsidRDefault="008F2E8F" w:rsidP="008F2E8F">
      <w:pPr>
        <w:ind w:firstLine="709"/>
        <w:jc w:val="both"/>
        <w:rPr>
          <w:szCs w:val="20"/>
          <w:lang w:val="en-US"/>
        </w:rPr>
      </w:pPr>
      <w:r>
        <w:rPr>
          <w:i/>
          <w:szCs w:val="20"/>
          <w:lang w:val="en-US"/>
        </w:rPr>
        <w:t>Abstract:</w:t>
      </w:r>
      <w:r>
        <w:rPr>
          <w:szCs w:val="20"/>
          <w:lang w:val="en-US"/>
        </w:rPr>
        <w:t xml:space="preserve"> Text, text, text.</w:t>
      </w:r>
    </w:p>
    <w:p w14:paraId="139D22CE" w14:textId="77777777" w:rsidR="008F2E8F" w:rsidRDefault="008F2E8F" w:rsidP="008F2E8F">
      <w:pPr>
        <w:ind w:firstLine="709"/>
        <w:jc w:val="both"/>
        <w:rPr>
          <w:szCs w:val="20"/>
          <w:lang w:val="en-US"/>
        </w:rPr>
      </w:pPr>
      <w:r>
        <w:rPr>
          <w:i/>
          <w:szCs w:val="20"/>
          <w:lang w:val="en-US"/>
        </w:rPr>
        <w:t>Key words</w:t>
      </w:r>
      <w:r>
        <w:rPr>
          <w:szCs w:val="20"/>
          <w:lang w:val="en-US"/>
        </w:rPr>
        <w:t>: word, word, word.</w:t>
      </w:r>
    </w:p>
    <w:p w14:paraId="0E4CF801" w14:textId="77777777" w:rsidR="008F2E8F" w:rsidRDefault="008F2E8F" w:rsidP="008F2E8F">
      <w:pPr>
        <w:ind w:firstLine="709"/>
        <w:jc w:val="both"/>
        <w:rPr>
          <w:lang w:val="en-US"/>
        </w:rPr>
      </w:pPr>
    </w:p>
    <w:p w14:paraId="39D2F68F" w14:textId="77777777" w:rsidR="008F2E8F" w:rsidRDefault="008F2E8F" w:rsidP="008F2E8F">
      <w:pPr>
        <w:jc w:val="center"/>
      </w:pPr>
      <w:r>
        <w:rPr>
          <w:lang w:val="en-US"/>
        </w:rPr>
        <w:t>References</w:t>
      </w:r>
    </w:p>
    <w:p w14:paraId="6D49AEA1" w14:textId="77777777" w:rsidR="008F2E8F" w:rsidRDefault="008F2E8F" w:rsidP="008F2E8F">
      <w:pPr>
        <w:jc w:val="center"/>
      </w:pPr>
    </w:p>
    <w:p w14:paraId="3EBD38CB" w14:textId="507EC64E" w:rsidR="008F2E8F" w:rsidRDefault="008F2E8F" w:rsidP="008F2E8F">
      <w:pPr>
        <w:ind w:firstLine="709"/>
        <w:jc w:val="both"/>
        <w:rPr>
          <w:rFonts w:ascii="Calibri" w:hAnsi="Calibri"/>
          <w:sz w:val="22"/>
          <w:szCs w:val="22"/>
        </w:rPr>
      </w:pPr>
      <w:r>
        <w:lastRenderedPageBreak/>
        <w:t xml:space="preserve">1. </w:t>
      </w:r>
      <w:r>
        <w:rPr>
          <w:lang w:val="en-US"/>
        </w:rPr>
        <w:t>References</w:t>
      </w:r>
      <w:r>
        <w:t xml:space="preserve"> (транслитерация источников литературы, </w:t>
      </w:r>
      <w:r>
        <w:rPr>
          <w:b/>
        </w:rPr>
        <w:t xml:space="preserve">вариант </w:t>
      </w:r>
      <w:r>
        <w:rPr>
          <w:b/>
          <w:lang w:val="en-US"/>
        </w:rPr>
        <w:t>BSI</w:t>
      </w:r>
      <w:r>
        <w:t xml:space="preserve">, для англоязычных источников литературы транслитерация не проводится). Можно воспользоваться транслитерацией текста онлайн: </w:t>
      </w:r>
      <w:hyperlink r:id="rId8" w:history="1">
        <w:r>
          <w:rPr>
            <w:rStyle w:val="a3"/>
          </w:rPr>
          <w:t>http://translit.net/ru/?account=bsi</w:t>
        </w:r>
      </w:hyperlink>
    </w:p>
    <w:p w14:paraId="7C38A992" w14:textId="77777777" w:rsidR="008F2E8F" w:rsidRDefault="008F2E8F" w:rsidP="008F2E8F">
      <w:pPr>
        <w:ind w:firstLine="709"/>
        <w:jc w:val="both"/>
      </w:pPr>
    </w:p>
    <w:p w14:paraId="24CE4079" w14:textId="77777777" w:rsidR="008F2E8F" w:rsidRDefault="008F2E8F" w:rsidP="008F2E8F">
      <w:pPr>
        <w:jc w:val="center"/>
        <w:rPr>
          <w:b/>
        </w:rPr>
      </w:pPr>
      <w:r>
        <w:rPr>
          <w:b/>
        </w:rPr>
        <w:t>Сведения об авторах:</w:t>
      </w:r>
    </w:p>
    <w:p w14:paraId="178C344E" w14:textId="77777777" w:rsidR="008F2E8F" w:rsidRDefault="008F2E8F" w:rsidP="008F2E8F">
      <w:pPr>
        <w:ind w:firstLine="709"/>
        <w:jc w:val="both"/>
      </w:pPr>
    </w:p>
    <w:p w14:paraId="78BF5FB6" w14:textId="77777777" w:rsidR="008F2E8F" w:rsidRDefault="008F2E8F" w:rsidP="008F2E8F">
      <w:pPr>
        <w:ind w:firstLine="709"/>
        <w:jc w:val="both"/>
      </w:pPr>
      <w:r>
        <w:t>Имя, Отчество, Фамилия (на русском языке)</w:t>
      </w:r>
    </w:p>
    <w:p w14:paraId="60C7BEFA" w14:textId="77777777" w:rsidR="008F2E8F" w:rsidRDefault="008F2E8F" w:rsidP="008F2E8F">
      <w:pPr>
        <w:ind w:firstLine="709"/>
        <w:jc w:val="both"/>
      </w:pPr>
      <w:r>
        <w:t>Ученая степень, звание, занимаемая должность, место работы.</w:t>
      </w:r>
    </w:p>
    <w:p w14:paraId="69F67261" w14:textId="77777777" w:rsidR="008F2E8F" w:rsidRDefault="008F2E8F" w:rsidP="008F2E8F">
      <w:pPr>
        <w:ind w:firstLine="709"/>
        <w:jc w:val="both"/>
      </w:pPr>
      <w:r>
        <w:rPr>
          <w:lang w:val="en-US"/>
        </w:rPr>
        <w:t>ORCID</w:t>
      </w:r>
    </w:p>
    <w:p w14:paraId="2E8EF338" w14:textId="77777777" w:rsidR="008F2E8F" w:rsidRDefault="008F2E8F" w:rsidP="008F2E8F">
      <w:pPr>
        <w:ind w:firstLine="709"/>
        <w:jc w:val="both"/>
      </w:pPr>
      <w:r>
        <w:t>Имя, Фамилия (на английском языке)</w:t>
      </w:r>
    </w:p>
    <w:p w14:paraId="3D15681C" w14:textId="77777777" w:rsidR="008F2E8F" w:rsidRDefault="008F2E8F" w:rsidP="008F2E8F">
      <w:pPr>
        <w:ind w:firstLine="709"/>
        <w:jc w:val="both"/>
      </w:pPr>
      <w:r>
        <w:t>Ученая степень, звание, занимаемая должность, место работы (на английском языке)</w:t>
      </w:r>
    </w:p>
    <w:p w14:paraId="7947DFEC" w14:textId="77777777" w:rsidR="008F2E8F" w:rsidRDefault="008F2E8F" w:rsidP="008F2E8F">
      <w:pPr>
        <w:ind w:firstLine="709"/>
        <w:jc w:val="both"/>
      </w:pPr>
    </w:p>
    <w:p w14:paraId="55665433" w14:textId="77777777" w:rsidR="008F2E8F" w:rsidRDefault="008F2E8F" w:rsidP="008F2E8F">
      <w:pPr>
        <w:ind w:firstLine="709"/>
        <w:jc w:val="both"/>
      </w:pPr>
    </w:p>
    <w:p w14:paraId="51B8FEEB" w14:textId="77777777" w:rsidR="008F2E8F" w:rsidRDefault="008F2E8F" w:rsidP="008F2E8F">
      <w:pPr>
        <w:ind w:firstLine="709"/>
        <w:jc w:val="both"/>
      </w:pPr>
    </w:p>
    <w:p w14:paraId="411867C5" w14:textId="77777777" w:rsidR="008F2E8F" w:rsidRDefault="008F2E8F" w:rsidP="008F2E8F">
      <w:pPr>
        <w:jc w:val="center"/>
        <w:rPr>
          <w:b/>
        </w:rPr>
      </w:pPr>
      <w:r>
        <w:rPr>
          <w:b/>
        </w:rPr>
        <w:t>ПРИМЕРЫ ОФОРМЛЕНИЯ СПИСКА ЛИТЕРАТУРЫ и REFERENCES:</w:t>
      </w:r>
    </w:p>
    <w:p w14:paraId="6051C7B5" w14:textId="77777777" w:rsidR="008F2E8F" w:rsidRDefault="008F2E8F" w:rsidP="008F2E8F">
      <w:pPr>
        <w:jc w:val="both"/>
      </w:pPr>
    </w:p>
    <w:p w14:paraId="3C674E1C" w14:textId="77777777" w:rsidR="008F2E8F" w:rsidRDefault="008F2E8F" w:rsidP="008F2E8F">
      <w:pPr>
        <w:jc w:val="center"/>
        <w:rPr>
          <w:b/>
        </w:rPr>
      </w:pPr>
      <w:r>
        <w:rPr>
          <w:b/>
        </w:rPr>
        <w:t>Описание книг:</w:t>
      </w:r>
    </w:p>
    <w:p w14:paraId="622C5C77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на русском</w:t>
      </w:r>
    </w:p>
    <w:p w14:paraId="5AE42855" w14:textId="77777777" w:rsidR="008F2E8F" w:rsidRDefault="008F2E8F" w:rsidP="008F2E8F">
      <w:pPr>
        <w:ind w:firstLine="709"/>
        <w:jc w:val="both"/>
      </w:pPr>
      <w:r>
        <w:t>Бакланов П.Я. Территориальные структуры хозяйства в региональном управлении. М.: Наука, 2007. 239 с.</w:t>
      </w:r>
    </w:p>
    <w:p w14:paraId="7DEC1C51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транслитерация</w:t>
      </w:r>
    </w:p>
    <w:p w14:paraId="66074EA7" w14:textId="77777777" w:rsidR="008F2E8F" w:rsidRDefault="008F2E8F" w:rsidP="008F2E8F">
      <w:pPr>
        <w:ind w:firstLine="709"/>
        <w:jc w:val="both"/>
      </w:pPr>
      <w:proofErr w:type="spellStart"/>
      <w:r>
        <w:rPr>
          <w:lang w:val="en-US"/>
        </w:rPr>
        <w:t>Baklanov</w:t>
      </w:r>
      <w:proofErr w:type="spellEnd"/>
      <w:r w:rsidRPr="008F2E8F">
        <w:t xml:space="preserve"> </w:t>
      </w:r>
      <w:r>
        <w:rPr>
          <w:lang w:val="en-US"/>
        </w:rPr>
        <w:t>P</w:t>
      </w:r>
      <w:r>
        <w:t>.</w:t>
      </w:r>
      <w:proofErr w:type="spellStart"/>
      <w:r>
        <w:rPr>
          <w:lang w:val="en-US"/>
        </w:rPr>
        <w:t>Ya</w:t>
      </w:r>
      <w:proofErr w:type="spellEnd"/>
      <w:r>
        <w:t xml:space="preserve">. </w:t>
      </w:r>
      <w:r>
        <w:rPr>
          <w:lang w:val="en-US"/>
        </w:rPr>
        <w:t>Territorial</w:t>
      </w:r>
      <w:r>
        <w:t>'</w:t>
      </w:r>
      <w:proofErr w:type="spellStart"/>
      <w:r>
        <w:rPr>
          <w:lang w:val="en-US"/>
        </w:rPr>
        <w:t>nye</w:t>
      </w:r>
      <w:proofErr w:type="spellEnd"/>
      <w:r w:rsidRPr="008F2E8F">
        <w:t xml:space="preserve"> </w:t>
      </w:r>
      <w:proofErr w:type="spellStart"/>
      <w:r>
        <w:rPr>
          <w:lang w:val="en-US"/>
        </w:rPr>
        <w:t>struktury</w:t>
      </w:r>
      <w:proofErr w:type="spellEnd"/>
      <w:r w:rsidRPr="008F2E8F">
        <w:t xml:space="preserve"> </w:t>
      </w:r>
      <w:proofErr w:type="spellStart"/>
      <w:r>
        <w:rPr>
          <w:lang w:val="en-US"/>
        </w:rPr>
        <w:t>khozyaistva</w:t>
      </w:r>
      <w:proofErr w:type="spellEnd"/>
      <w:r w:rsidRPr="008F2E8F">
        <w:t xml:space="preserve"> </w:t>
      </w:r>
      <w:r>
        <w:rPr>
          <w:lang w:val="en-US"/>
        </w:rPr>
        <w:t>v</w:t>
      </w:r>
      <w:r w:rsidRPr="008F2E8F">
        <w:t xml:space="preserve"> </w:t>
      </w:r>
      <w:r>
        <w:rPr>
          <w:lang w:val="en-US"/>
        </w:rPr>
        <w:t>regional</w:t>
      </w:r>
      <w:r>
        <w:t>'</w:t>
      </w:r>
      <w:r>
        <w:rPr>
          <w:lang w:val="en-US"/>
        </w:rPr>
        <w:t>nom</w:t>
      </w:r>
      <w:r w:rsidRPr="008F2E8F">
        <w:t xml:space="preserve"> </w:t>
      </w:r>
      <w:proofErr w:type="spellStart"/>
      <w:r>
        <w:rPr>
          <w:lang w:val="en-US"/>
        </w:rPr>
        <w:t>upravlenii</w:t>
      </w:r>
      <w:proofErr w:type="spellEnd"/>
      <w:r>
        <w:t xml:space="preserve">. M.: </w:t>
      </w:r>
      <w:proofErr w:type="spellStart"/>
      <w:r>
        <w:t>Nauka</w:t>
      </w:r>
      <w:proofErr w:type="spellEnd"/>
      <w:r>
        <w:t>, 2007. 239 s.</w:t>
      </w:r>
    </w:p>
    <w:p w14:paraId="416146FE" w14:textId="77777777" w:rsidR="008F2E8F" w:rsidRDefault="008F2E8F" w:rsidP="008F2E8F">
      <w:pPr>
        <w:ind w:firstLine="709"/>
        <w:jc w:val="both"/>
      </w:pPr>
    </w:p>
    <w:p w14:paraId="4BED4E72" w14:textId="77777777" w:rsidR="008F2E8F" w:rsidRDefault="008F2E8F" w:rsidP="008F2E8F">
      <w:pPr>
        <w:tabs>
          <w:tab w:val="left" w:pos="142"/>
        </w:tabs>
        <w:jc w:val="center"/>
        <w:rPr>
          <w:b/>
        </w:rPr>
      </w:pPr>
      <w:r>
        <w:rPr>
          <w:b/>
        </w:rPr>
        <w:t>Описание статьи из журнала:</w:t>
      </w:r>
    </w:p>
    <w:p w14:paraId="69E752E3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 русском </w:t>
      </w:r>
    </w:p>
    <w:p w14:paraId="6A63C8BF" w14:textId="77777777" w:rsidR="008F2E8F" w:rsidRDefault="008F2E8F" w:rsidP="008F2E8F">
      <w:pPr>
        <w:ind w:firstLine="709"/>
        <w:jc w:val="both"/>
      </w:pPr>
      <w:r>
        <w:t xml:space="preserve">Ефимова Т.Н., </w:t>
      </w:r>
      <w:proofErr w:type="spellStart"/>
      <w:r>
        <w:t>Кусакин</w:t>
      </w:r>
      <w:proofErr w:type="spellEnd"/>
      <w:r>
        <w:t xml:space="preserve"> А.В. Охрана и рациональное использование болот в Республике Марий Эл // Проблемы региональной экологии. 2007. № 1. С. 80-86.</w:t>
      </w:r>
    </w:p>
    <w:p w14:paraId="11193203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транслитерация</w:t>
      </w:r>
    </w:p>
    <w:p w14:paraId="0EA062C7" w14:textId="77777777" w:rsidR="008F2E8F" w:rsidRPr="008F2E8F" w:rsidRDefault="008F2E8F" w:rsidP="008F2E8F">
      <w:pPr>
        <w:ind w:firstLine="709"/>
        <w:jc w:val="both"/>
      </w:pPr>
      <w:r>
        <w:rPr>
          <w:lang w:val="en-US"/>
        </w:rPr>
        <w:t>Efimova</w:t>
      </w:r>
      <w:r w:rsidRPr="008F2E8F">
        <w:t xml:space="preserve"> </w:t>
      </w:r>
      <w:r>
        <w:rPr>
          <w:lang w:val="en-US"/>
        </w:rPr>
        <w:t>T</w:t>
      </w:r>
      <w:r>
        <w:t>.</w:t>
      </w:r>
      <w:r>
        <w:rPr>
          <w:lang w:val="en-US"/>
        </w:rPr>
        <w:t>N</w:t>
      </w:r>
      <w:r>
        <w:t xml:space="preserve">., </w:t>
      </w:r>
      <w:proofErr w:type="spellStart"/>
      <w:r>
        <w:rPr>
          <w:lang w:val="en-US"/>
        </w:rPr>
        <w:t>Kusakin</w:t>
      </w:r>
      <w:proofErr w:type="spellEnd"/>
      <w:r w:rsidRPr="008F2E8F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V</w:t>
      </w:r>
      <w:r>
        <w:t xml:space="preserve">. </w:t>
      </w:r>
      <w:r>
        <w:rPr>
          <w:lang w:val="en-US"/>
        </w:rPr>
        <w:t>Okhrana</w:t>
      </w:r>
      <w:r w:rsidRPr="008F2E8F">
        <w:t xml:space="preserve"> </w:t>
      </w:r>
      <w:proofErr w:type="spellStart"/>
      <w:r>
        <w:rPr>
          <w:lang w:val="en-US"/>
        </w:rPr>
        <w:t>i</w:t>
      </w:r>
      <w:proofErr w:type="spellEnd"/>
      <w:r w:rsidRPr="008F2E8F">
        <w:t xml:space="preserve"> </w:t>
      </w:r>
      <w:proofErr w:type="spellStart"/>
      <w:r>
        <w:rPr>
          <w:lang w:val="en-US"/>
        </w:rPr>
        <w:t>ratsional</w:t>
      </w:r>
      <w:proofErr w:type="spellEnd"/>
      <w:r>
        <w:t>'</w:t>
      </w:r>
      <w:proofErr w:type="spellStart"/>
      <w:r>
        <w:rPr>
          <w:lang w:val="en-US"/>
        </w:rPr>
        <w:t>noe</w:t>
      </w:r>
      <w:proofErr w:type="spellEnd"/>
      <w:r w:rsidRPr="008F2E8F">
        <w:t xml:space="preserve"> </w:t>
      </w:r>
      <w:proofErr w:type="spellStart"/>
      <w:r>
        <w:rPr>
          <w:lang w:val="en-US"/>
        </w:rPr>
        <w:t>ispol</w:t>
      </w:r>
      <w:proofErr w:type="spellEnd"/>
      <w:r>
        <w:t>'</w:t>
      </w:r>
      <w:proofErr w:type="spellStart"/>
      <w:r>
        <w:rPr>
          <w:lang w:val="en-US"/>
        </w:rPr>
        <w:t>zovanie</w:t>
      </w:r>
      <w:proofErr w:type="spellEnd"/>
      <w:r w:rsidRPr="008F2E8F">
        <w:t xml:space="preserve"> </w:t>
      </w:r>
      <w:proofErr w:type="spellStart"/>
      <w:r>
        <w:rPr>
          <w:lang w:val="en-US"/>
        </w:rPr>
        <w:t>bolot</w:t>
      </w:r>
      <w:proofErr w:type="spellEnd"/>
      <w:r w:rsidRPr="008F2E8F">
        <w:t xml:space="preserve"> </w:t>
      </w:r>
      <w:r>
        <w:rPr>
          <w:lang w:val="en-US"/>
        </w:rPr>
        <w:t>v</w:t>
      </w:r>
      <w:r w:rsidRPr="008F2E8F">
        <w:t xml:space="preserve"> </w:t>
      </w:r>
      <w:proofErr w:type="spellStart"/>
      <w:r>
        <w:rPr>
          <w:lang w:val="en-US"/>
        </w:rPr>
        <w:t>Respublike</w:t>
      </w:r>
      <w:proofErr w:type="spellEnd"/>
      <w:r w:rsidRPr="008F2E8F">
        <w:t xml:space="preserve"> </w:t>
      </w:r>
      <w:proofErr w:type="spellStart"/>
      <w:r>
        <w:rPr>
          <w:lang w:val="en-US"/>
        </w:rPr>
        <w:t>Marii</w:t>
      </w:r>
      <w:proofErr w:type="spellEnd"/>
      <w:r w:rsidRPr="008F2E8F">
        <w:t xml:space="preserve"> </w:t>
      </w:r>
      <w:r>
        <w:rPr>
          <w:lang w:val="en-US"/>
        </w:rPr>
        <w:t>El</w:t>
      </w:r>
      <w:r>
        <w:t xml:space="preserve">. </w:t>
      </w:r>
      <w:proofErr w:type="spellStart"/>
      <w:r>
        <w:rPr>
          <w:lang w:val="en-US"/>
        </w:rPr>
        <w:t>Problemy</w:t>
      </w:r>
      <w:proofErr w:type="spellEnd"/>
      <w:r w:rsidRPr="008F2E8F">
        <w:t xml:space="preserve"> </w:t>
      </w:r>
      <w:r>
        <w:rPr>
          <w:lang w:val="en-US"/>
        </w:rPr>
        <w:t>regional</w:t>
      </w:r>
      <w:r w:rsidRPr="008F2E8F">
        <w:t>'</w:t>
      </w:r>
      <w:proofErr w:type="spellStart"/>
      <w:r>
        <w:rPr>
          <w:lang w:val="en-US"/>
        </w:rPr>
        <w:t>noi</w:t>
      </w:r>
      <w:proofErr w:type="spellEnd"/>
      <w:r w:rsidRPr="008F2E8F">
        <w:t xml:space="preserve"> </w:t>
      </w:r>
      <w:proofErr w:type="spellStart"/>
      <w:r>
        <w:rPr>
          <w:lang w:val="en-US"/>
        </w:rPr>
        <w:t>ekologii</w:t>
      </w:r>
      <w:proofErr w:type="spellEnd"/>
      <w:r w:rsidRPr="008F2E8F">
        <w:t xml:space="preserve">. 2007. </w:t>
      </w:r>
      <w:r>
        <w:rPr>
          <w:lang w:val="en-US"/>
        </w:rPr>
        <w:t>N</w:t>
      </w:r>
      <w:r w:rsidRPr="008F2E8F">
        <w:t xml:space="preserve"> 1. </w:t>
      </w:r>
      <w:r>
        <w:rPr>
          <w:lang w:val="en-US"/>
        </w:rPr>
        <w:t>S</w:t>
      </w:r>
      <w:r w:rsidRPr="008F2E8F">
        <w:t>. 80-86.</w:t>
      </w:r>
    </w:p>
    <w:p w14:paraId="39FA1CEC" w14:textId="77777777" w:rsidR="008F2E8F" w:rsidRPr="008F2E8F" w:rsidRDefault="008F2E8F" w:rsidP="008F2E8F">
      <w:pPr>
        <w:ind w:firstLine="709"/>
        <w:jc w:val="both"/>
      </w:pPr>
    </w:p>
    <w:p w14:paraId="4B345F27" w14:textId="77777777" w:rsidR="008F2E8F" w:rsidRDefault="008F2E8F" w:rsidP="008F2E8F">
      <w:pPr>
        <w:jc w:val="center"/>
        <w:rPr>
          <w:b/>
        </w:rPr>
      </w:pPr>
      <w:r>
        <w:rPr>
          <w:b/>
        </w:rPr>
        <w:t xml:space="preserve">Описание статьи из журнала </w:t>
      </w:r>
      <w:r>
        <w:rPr>
          <w:b/>
          <w:lang w:val="en-US"/>
        </w:rPr>
        <w:t>c</w:t>
      </w:r>
      <w:r w:rsidRPr="008F2E8F">
        <w:rPr>
          <w:b/>
        </w:rPr>
        <w:t xml:space="preserve"> </w:t>
      </w:r>
      <w:r>
        <w:rPr>
          <w:b/>
          <w:lang w:val="en-US"/>
        </w:rPr>
        <w:t>DOI</w:t>
      </w:r>
      <w:r>
        <w:rPr>
          <w:b/>
        </w:rPr>
        <w:t>:</w:t>
      </w:r>
    </w:p>
    <w:p w14:paraId="333337B5" w14:textId="77777777" w:rsidR="008F2E8F" w:rsidRDefault="008F2E8F" w:rsidP="008F2E8F">
      <w:pPr>
        <w:ind w:firstLine="709"/>
        <w:rPr>
          <w:b/>
          <w:i/>
        </w:rPr>
      </w:pPr>
      <w:r>
        <w:rPr>
          <w:b/>
          <w:i/>
        </w:rPr>
        <w:t>на русском</w:t>
      </w:r>
    </w:p>
    <w:p w14:paraId="4EECDABE" w14:textId="77777777" w:rsidR="008F2E8F" w:rsidRDefault="008F2E8F" w:rsidP="008F2E8F">
      <w:pPr>
        <w:ind w:firstLine="709"/>
        <w:jc w:val="both"/>
      </w:pPr>
      <w:proofErr w:type="spellStart"/>
      <w:r>
        <w:t>Чибилёв</w:t>
      </w:r>
      <w:proofErr w:type="spellEnd"/>
      <w:r>
        <w:t xml:space="preserve"> А.А. (мл.), </w:t>
      </w:r>
      <w:proofErr w:type="spellStart"/>
      <w:r>
        <w:t>Чибилёв</w:t>
      </w:r>
      <w:proofErr w:type="spellEnd"/>
      <w:r>
        <w:t xml:space="preserve"> А.А. Современное состояние и проблемы модернизации природно-экологического каркаса регионов степной зоны Европейской России // Юг России: экология, развитие. 2019. Т. 14, № 1. C. 117-125. DOI:10.18470/1992-1098-2019-1-117-125.</w:t>
      </w:r>
    </w:p>
    <w:p w14:paraId="6F908981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транслитерация</w:t>
      </w:r>
    </w:p>
    <w:p w14:paraId="16F81BF1" w14:textId="77777777" w:rsidR="008F2E8F" w:rsidRDefault="008F2E8F" w:rsidP="008F2E8F">
      <w:pPr>
        <w:ind w:firstLine="709"/>
        <w:jc w:val="both"/>
      </w:pPr>
      <w:proofErr w:type="spellStart"/>
      <w:r>
        <w:rPr>
          <w:lang w:val="en-US"/>
        </w:rPr>
        <w:t>Chibilev</w:t>
      </w:r>
      <w:proofErr w:type="spellEnd"/>
      <w:r w:rsidRPr="008F2E8F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>. (</w:t>
      </w:r>
      <w:r>
        <w:rPr>
          <w:lang w:val="en-US"/>
        </w:rPr>
        <w:t>ml</w:t>
      </w:r>
      <w:r>
        <w:t xml:space="preserve">.), </w:t>
      </w:r>
      <w:proofErr w:type="spellStart"/>
      <w:r>
        <w:rPr>
          <w:lang w:val="en-US"/>
        </w:rPr>
        <w:t>Chibilev</w:t>
      </w:r>
      <w:proofErr w:type="spellEnd"/>
      <w:r w:rsidRPr="008F2E8F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A</w:t>
      </w:r>
      <w:r>
        <w:t xml:space="preserve">. </w:t>
      </w:r>
      <w:proofErr w:type="spellStart"/>
      <w:r>
        <w:rPr>
          <w:lang w:val="en-US"/>
        </w:rPr>
        <w:t>Sovremennoe</w:t>
      </w:r>
      <w:proofErr w:type="spellEnd"/>
      <w:r w:rsidRPr="008F2E8F">
        <w:t xml:space="preserve"> </w:t>
      </w:r>
      <w:proofErr w:type="spellStart"/>
      <w:r>
        <w:rPr>
          <w:lang w:val="en-US"/>
        </w:rPr>
        <w:t>sostoyanie</w:t>
      </w:r>
      <w:proofErr w:type="spellEnd"/>
      <w:r w:rsidRPr="008F2E8F">
        <w:t xml:space="preserve"> </w:t>
      </w:r>
      <w:proofErr w:type="spellStart"/>
      <w:r>
        <w:rPr>
          <w:lang w:val="en-US"/>
        </w:rPr>
        <w:t>i</w:t>
      </w:r>
      <w:proofErr w:type="spellEnd"/>
      <w:r w:rsidRPr="008F2E8F">
        <w:t xml:space="preserve"> </w:t>
      </w:r>
      <w:proofErr w:type="spellStart"/>
      <w:r>
        <w:rPr>
          <w:lang w:val="en-US"/>
        </w:rPr>
        <w:t>problemy</w:t>
      </w:r>
      <w:proofErr w:type="spellEnd"/>
      <w:r w:rsidRPr="008F2E8F">
        <w:t xml:space="preserve"> </w:t>
      </w:r>
      <w:proofErr w:type="spellStart"/>
      <w:r>
        <w:rPr>
          <w:lang w:val="en-US"/>
        </w:rPr>
        <w:t>modernizatsii</w:t>
      </w:r>
      <w:proofErr w:type="spellEnd"/>
      <w:r w:rsidRPr="008F2E8F">
        <w:t xml:space="preserve"> </w:t>
      </w:r>
      <w:proofErr w:type="spellStart"/>
      <w:r>
        <w:rPr>
          <w:lang w:val="en-US"/>
        </w:rPr>
        <w:t>prirodno</w:t>
      </w:r>
      <w:proofErr w:type="spellEnd"/>
      <w:r>
        <w:t>-</w:t>
      </w:r>
      <w:proofErr w:type="spellStart"/>
      <w:r>
        <w:rPr>
          <w:lang w:val="en-US"/>
        </w:rPr>
        <w:t>ekologicheskogo</w:t>
      </w:r>
      <w:proofErr w:type="spellEnd"/>
      <w:r w:rsidRPr="008F2E8F">
        <w:t xml:space="preserve"> </w:t>
      </w:r>
      <w:proofErr w:type="spellStart"/>
      <w:r>
        <w:rPr>
          <w:lang w:val="en-US"/>
        </w:rPr>
        <w:t>karkasa</w:t>
      </w:r>
      <w:proofErr w:type="spellEnd"/>
      <w:r w:rsidRPr="008F2E8F">
        <w:t xml:space="preserve"> </w:t>
      </w:r>
      <w:proofErr w:type="spellStart"/>
      <w:r>
        <w:rPr>
          <w:lang w:val="en-US"/>
        </w:rPr>
        <w:t>regionov</w:t>
      </w:r>
      <w:proofErr w:type="spellEnd"/>
      <w:r w:rsidRPr="008F2E8F">
        <w:t xml:space="preserve"> </w:t>
      </w:r>
      <w:proofErr w:type="spellStart"/>
      <w:r>
        <w:rPr>
          <w:lang w:val="en-US"/>
        </w:rPr>
        <w:t>stepnoi</w:t>
      </w:r>
      <w:proofErr w:type="spellEnd"/>
      <w:r w:rsidRPr="008F2E8F">
        <w:t xml:space="preserve"> </w:t>
      </w:r>
      <w:proofErr w:type="spellStart"/>
      <w:r>
        <w:rPr>
          <w:lang w:val="en-US"/>
        </w:rPr>
        <w:t>zony</w:t>
      </w:r>
      <w:proofErr w:type="spellEnd"/>
      <w:r w:rsidRPr="008F2E8F">
        <w:t xml:space="preserve"> </w:t>
      </w:r>
      <w:proofErr w:type="spellStart"/>
      <w:r>
        <w:rPr>
          <w:lang w:val="en-US"/>
        </w:rPr>
        <w:t>Evropeiskoi</w:t>
      </w:r>
      <w:proofErr w:type="spellEnd"/>
      <w:r w:rsidRPr="008F2E8F">
        <w:t xml:space="preserve"> </w:t>
      </w:r>
      <w:proofErr w:type="spellStart"/>
      <w:r>
        <w:rPr>
          <w:lang w:val="en-US"/>
        </w:rPr>
        <w:t>Rossii</w:t>
      </w:r>
      <w:proofErr w:type="spellEnd"/>
      <w:r>
        <w:t xml:space="preserve">. </w:t>
      </w:r>
      <w:proofErr w:type="spellStart"/>
      <w:r>
        <w:rPr>
          <w:lang w:val="en-US"/>
        </w:rPr>
        <w:t>Yug</w:t>
      </w:r>
      <w:proofErr w:type="spellEnd"/>
      <w:r w:rsidRPr="008F2E8F">
        <w:t xml:space="preserve"> </w:t>
      </w:r>
      <w:proofErr w:type="spellStart"/>
      <w:r>
        <w:rPr>
          <w:lang w:val="en-US"/>
        </w:rPr>
        <w:t>Rossii</w:t>
      </w:r>
      <w:proofErr w:type="spellEnd"/>
      <w:r>
        <w:t xml:space="preserve">: </w:t>
      </w:r>
      <w:proofErr w:type="spellStart"/>
      <w:r>
        <w:rPr>
          <w:lang w:val="en-US"/>
        </w:rPr>
        <w:t>ekologiya</w:t>
      </w:r>
      <w:proofErr w:type="spellEnd"/>
      <w:r>
        <w:t xml:space="preserve">, </w:t>
      </w:r>
      <w:proofErr w:type="spellStart"/>
      <w:r>
        <w:rPr>
          <w:lang w:val="en-US"/>
        </w:rPr>
        <w:t>razvitie</w:t>
      </w:r>
      <w:proofErr w:type="spellEnd"/>
      <w:r>
        <w:t xml:space="preserve">. 2019. </w:t>
      </w:r>
      <w:r>
        <w:rPr>
          <w:lang w:val="en-US"/>
        </w:rPr>
        <w:t>T</w:t>
      </w:r>
      <w:r>
        <w:t xml:space="preserve">. 14, </w:t>
      </w:r>
      <w:r>
        <w:rPr>
          <w:lang w:val="en-US"/>
        </w:rPr>
        <w:t>N</w:t>
      </w:r>
      <w:r>
        <w:t xml:space="preserve"> 1. </w:t>
      </w:r>
      <w:r>
        <w:rPr>
          <w:lang w:val="en-US"/>
        </w:rPr>
        <w:t>C</w:t>
      </w:r>
      <w:r>
        <w:t xml:space="preserve">. 117-125. </w:t>
      </w:r>
      <w:r>
        <w:rPr>
          <w:lang w:val="en-US"/>
        </w:rPr>
        <w:t>DOI</w:t>
      </w:r>
      <w:r>
        <w:t>:10.18470/1992-1098-2019-1-117-125.</w:t>
      </w:r>
    </w:p>
    <w:p w14:paraId="4754AC9D" w14:textId="77777777" w:rsidR="008F2E8F" w:rsidRDefault="008F2E8F" w:rsidP="008F2E8F">
      <w:pPr>
        <w:ind w:firstLine="709"/>
        <w:jc w:val="both"/>
      </w:pPr>
    </w:p>
    <w:p w14:paraId="166EE87E" w14:textId="77777777" w:rsidR="008F2E8F" w:rsidRDefault="008F2E8F" w:rsidP="008F2E8F">
      <w:pPr>
        <w:jc w:val="center"/>
        <w:rPr>
          <w:b/>
        </w:rPr>
      </w:pPr>
      <w:r>
        <w:rPr>
          <w:b/>
        </w:rPr>
        <w:t>Описание материалов конференций:</w:t>
      </w:r>
    </w:p>
    <w:p w14:paraId="37D9DB01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на русском</w:t>
      </w:r>
    </w:p>
    <w:p w14:paraId="3BB375CD" w14:textId="77777777" w:rsidR="008F2E8F" w:rsidRDefault="008F2E8F" w:rsidP="008F2E8F">
      <w:pPr>
        <w:ind w:firstLine="709"/>
        <w:jc w:val="both"/>
      </w:pPr>
      <w:proofErr w:type="spellStart"/>
      <w:r>
        <w:t>Марьинских</w:t>
      </w:r>
      <w:proofErr w:type="spellEnd"/>
      <w:r>
        <w:t xml:space="preserve"> Д.М. Разработка ландшафтного плана как необходимое условие устойчивого развития города // Экология ландшафта и планирование землепользования: тезис.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Новосибирск, 2000. С. 125-128.</w:t>
      </w:r>
    </w:p>
    <w:p w14:paraId="6EBB1B67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транслитерация</w:t>
      </w:r>
    </w:p>
    <w:p w14:paraId="1B1727C5" w14:textId="77777777" w:rsidR="008F2E8F" w:rsidRDefault="008F2E8F" w:rsidP="008F2E8F">
      <w:pPr>
        <w:ind w:firstLine="709"/>
        <w:jc w:val="both"/>
        <w:rPr>
          <w:lang w:val="en-US"/>
        </w:rPr>
      </w:pPr>
      <w:r>
        <w:rPr>
          <w:lang w:val="en-US"/>
        </w:rPr>
        <w:t>Mar</w:t>
      </w:r>
      <w:r>
        <w:t>'</w:t>
      </w:r>
      <w:proofErr w:type="spellStart"/>
      <w:r>
        <w:rPr>
          <w:lang w:val="en-US"/>
        </w:rPr>
        <w:t>inskikh</w:t>
      </w:r>
      <w:proofErr w:type="spellEnd"/>
      <w:r w:rsidRPr="008F2E8F">
        <w:t xml:space="preserve"> </w:t>
      </w:r>
      <w:r>
        <w:rPr>
          <w:lang w:val="en-US"/>
        </w:rPr>
        <w:t>D</w:t>
      </w:r>
      <w:r>
        <w:t>.</w:t>
      </w:r>
      <w:r>
        <w:rPr>
          <w:lang w:val="en-US"/>
        </w:rPr>
        <w:t>M</w:t>
      </w:r>
      <w:r>
        <w:t xml:space="preserve">. </w:t>
      </w:r>
      <w:proofErr w:type="spellStart"/>
      <w:r>
        <w:rPr>
          <w:lang w:val="en-US"/>
        </w:rPr>
        <w:t>Razrabotka</w:t>
      </w:r>
      <w:proofErr w:type="spellEnd"/>
      <w:r w:rsidRPr="008F2E8F">
        <w:t xml:space="preserve"> </w:t>
      </w:r>
      <w:proofErr w:type="spellStart"/>
      <w:r>
        <w:rPr>
          <w:lang w:val="en-US"/>
        </w:rPr>
        <w:t>landshaftnogo</w:t>
      </w:r>
      <w:proofErr w:type="spellEnd"/>
      <w:r w:rsidRPr="008F2E8F">
        <w:t xml:space="preserve"> </w:t>
      </w:r>
      <w:r>
        <w:rPr>
          <w:lang w:val="en-US"/>
        </w:rPr>
        <w:t>plana</w:t>
      </w:r>
      <w:r w:rsidRPr="008F2E8F">
        <w:t xml:space="preserve"> </w:t>
      </w:r>
      <w:proofErr w:type="spellStart"/>
      <w:r>
        <w:rPr>
          <w:lang w:val="en-US"/>
        </w:rPr>
        <w:t>kak</w:t>
      </w:r>
      <w:proofErr w:type="spellEnd"/>
      <w:r w:rsidRPr="008F2E8F">
        <w:t xml:space="preserve"> </w:t>
      </w:r>
      <w:proofErr w:type="spellStart"/>
      <w:r>
        <w:rPr>
          <w:lang w:val="en-US"/>
        </w:rPr>
        <w:t>neobkhodimoe</w:t>
      </w:r>
      <w:proofErr w:type="spellEnd"/>
      <w:r w:rsidRPr="008F2E8F">
        <w:t xml:space="preserve"> </w:t>
      </w:r>
      <w:proofErr w:type="spellStart"/>
      <w:r>
        <w:rPr>
          <w:lang w:val="en-US"/>
        </w:rPr>
        <w:t>uslovie</w:t>
      </w:r>
      <w:proofErr w:type="spellEnd"/>
      <w:r w:rsidRPr="008F2E8F">
        <w:t xml:space="preserve"> </w:t>
      </w:r>
      <w:proofErr w:type="spellStart"/>
      <w:r>
        <w:rPr>
          <w:lang w:val="en-US"/>
        </w:rPr>
        <w:t>ustoichivogo</w:t>
      </w:r>
      <w:proofErr w:type="spellEnd"/>
      <w:r w:rsidRPr="008F2E8F">
        <w:t xml:space="preserve"> </w:t>
      </w:r>
      <w:proofErr w:type="spellStart"/>
      <w:r>
        <w:rPr>
          <w:lang w:val="en-US"/>
        </w:rPr>
        <w:t>razvitiya</w:t>
      </w:r>
      <w:proofErr w:type="spellEnd"/>
      <w:r w:rsidRPr="008F2E8F">
        <w:t xml:space="preserve"> </w:t>
      </w:r>
      <w:proofErr w:type="spellStart"/>
      <w:r>
        <w:rPr>
          <w:lang w:val="en-US"/>
        </w:rPr>
        <w:t>goroda</w:t>
      </w:r>
      <w:proofErr w:type="spellEnd"/>
      <w:r>
        <w:t xml:space="preserve">. </w:t>
      </w:r>
      <w:proofErr w:type="spellStart"/>
      <w:r>
        <w:rPr>
          <w:lang w:val="en-US"/>
        </w:rPr>
        <w:t>Ekologiya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landshafta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planirovanie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zemlepol'zovaniya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tezis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dokl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Vseros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konf</w:t>
      </w:r>
      <w:proofErr w:type="spellEnd"/>
      <w:r>
        <w:rPr>
          <w:lang w:val="en-US"/>
        </w:rPr>
        <w:t>. Novosibirsk, 2000. S. 125-128.</w:t>
      </w:r>
    </w:p>
    <w:p w14:paraId="625D7307" w14:textId="77777777" w:rsidR="008F2E8F" w:rsidRDefault="008F2E8F" w:rsidP="008F2E8F">
      <w:pPr>
        <w:ind w:firstLine="709"/>
        <w:jc w:val="both"/>
        <w:rPr>
          <w:lang w:val="en-US"/>
        </w:rPr>
      </w:pPr>
    </w:p>
    <w:p w14:paraId="3612B1CE" w14:textId="77777777" w:rsidR="008F2E8F" w:rsidRPr="008F2E8F" w:rsidRDefault="008F2E8F" w:rsidP="008F2E8F">
      <w:pPr>
        <w:jc w:val="center"/>
        <w:rPr>
          <w:b/>
          <w:lang w:val="en-US"/>
        </w:rPr>
      </w:pPr>
      <w:r>
        <w:rPr>
          <w:b/>
        </w:rPr>
        <w:t>Описание</w:t>
      </w:r>
      <w:r w:rsidRPr="008F2E8F">
        <w:rPr>
          <w:b/>
          <w:lang w:val="en-US"/>
        </w:rPr>
        <w:t xml:space="preserve"> </w:t>
      </w:r>
      <w:r>
        <w:rPr>
          <w:b/>
        </w:rPr>
        <w:t>статьи</w:t>
      </w:r>
      <w:r w:rsidRPr="008F2E8F">
        <w:rPr>
          <w:b/>
          <w:lang w:val="en-US"/>
        </w:rPr>
        <w:t xml:space="preserve"> </w:t>
      </w:r>
      <w:r>
        <w:rPr>
          <w:b/>
        </w:rPr>
        <w:t>из</w:t>
      </w:r>
      <w:r w:rsidRPr="008F2E8F">
        <w:rPr>
          <w:b/>
          <w:lang w:val="en-US"/>
        </w:rPr>
        <w:t xml:space="preserve"> </w:t>
      </w:r>
      <w:r>
        <w:rPr>
          <w:b/>
        </w:rPr>
        <w:t>журнала</w:t>
      </w:r>
      <w:r w:rsidRPr="008F2E8F">
        <w:rPr>
          <w:b/>
          <w:lang w:val="en-US"/>
        </w:rPr>
        <w:t xml:space="preserve"> </w:t>
      </w:r>
      <w:r>
        <w:rPr>
          <w:b/>
        </w:rPr>
        <w:t>на</w:t>
      </w:r>
      <w:r w:rsidRPr="008F2E8F">
        <w:rPr>
          <w:b/>
          <w:lang w:val="en-US"/>
        </w:rPr>
        <w:t xml:space="preserve"> </w:t>
      </w:r>
      <w:r>
        <w:rPr>
          <w:b/>
        </w:rPr>
        <w:t>английском</w:t>
      </w:r>
      <w:r w:rsidRPr="008F2E8F">
        <w:rPr>
          <w:b/>
          <w:lang w:val="en-US"/>
        </w:rPr>
        <w:t xml:space="preserve"> </w:t>
      </w:r>
      <w:r>
        <w:rPr>
          <w:b/>
        </w:rPr>
        <w:t>языке</w:t>
      </w:r>
      <w:r w:rsidRPr="008F2E8F">
        <w:rPr>
          <w:b/>
          <w:lang w:val="en-US"/>
        </w:rPr>
        <w:t>:</w:t>
      </w:r>
    </w:p>
    <w:p w14:paraId="063BF2A6" w14:textId="77777777" w:rsidR="008F2E8F" w:rsidRDefault="008F2E8F" w:rsidP="008F2E8F">
      <w:pPr>
        <w:ind w:firstLine="709"/>
        <w:jc w:val="both"/>
        <w:rPr>
          <w:b/>
          <w:i/>
          <w:lang w:val="en-US"/>
        </w:rPr>
      </w:pPr>
      <w:r>
        <w:rPr>
          <w:b/>
          <w:i/>
        </w:rPr>
        <w:t>на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английском</w:t>
      </w:r>
    </w:p>
    <w:p w14:paraId="44D8705E" w14:textId="77777777" w:rsidR="008F2E8F" w:rsidRDefault="008F2E8F" w:rsidP="008F2E8F">
      <w:pPr>
        <w:ind w:firstLine="709"/>
        <w:jc w:val="both"/>
        <w:rPr>
          <w:lang w:val="en-US"/>
        </w:rPr>
      </w:pPr>
      <w:proofErr w:type="spellStart"/>
      <w:r>
        <w:rPr>
          <w:lang w:val="en-US"/>
        </w:rPr>
        <w:t>Chibilev</w:t>
      </w:r>
      <w:proofErr w:type="spellEnd"/>
      <w:r>
        <w:rPr>
          <w:lang w:val="en-US"/>
        </w:rPr>
        <w:t xml:space="preserve"> A.A., </w:t>
      </w:r>
      <w:proofErr w:type="spellStart"/>
      <w:r>
        <w:rPr>
          <w:lang w:val="en-US"/>
        </w:rPr>
        <w:t>Petrishchev</w:t>
      </w:r>
      <w:proofErr w:type="spellEnd"/>
      <w:r>
        <w:rPr>
          <w:lang w:val="en-US"/>
        </w:rPr>
        <w:t xml:space="preserve"> V.P., </w:t>
      </w:r>
      <w:proofErr w:type="spellStart"/>
      <w:r>
        <w:rPr>
          <w:lang w:val="en-US"/>
        </w:rPr>
        <w:t>Levykin</w:t>
      </w:r>
      <w:proofErr w:type="spellEnd"/>
      <w:r>
        <w:rPr>
          <w:lang w:val="en-US"/>
        </w:rPr>
        <w:t xml:space="preserve"> S.V., </w:t>
      </w:r>
      <w:proofErr w:type="spellStart"/>
      <w:r>
        <w:rPr>
          <w:lang w:val="en-US"/>
        </w:rPr>
        <w:t>Kazachkov</w:t>
      </w:r>
      <w:proofErr w:type="spellEnd"/>
      <w:r>
        <w:rPr>
          <w:lang w:val="en-US"/>
        </w:rPr>
        <w:t xml:space="preserve"> G.V., </w:t>
      </w:r>
      <w:proofErr w:type="spellStart"/>
      <w:r>
        <w:rPr>
          <w:lang w:val="en-US"/>
        </w:rPr>
        <w:t>Ashikkaliev</w:t>
      </w:r>
      <w:proofErr w:type="spellEnd"/>
      <w:r>
        <w:rPr>
          <w:lang w:val="en-US"/>
        </w:rPr>
        <w:t xml:space="preserve"> A.K. The soil-ecological index as an integral indicator for the optimization of the land-use structure. Geography and Natural Resources. 2016. vol. 37. no. 4. pp. 348-354.</w:t>
      </w:r>
    </w:p>
    <w:p w14:paraId="3E5BAA7A" w14:textId="77777777" w:rsidR="008F2E8F" w:rsidRDefault="008F2E8F" w:rsidP="008F2E8F">
      <w:pPr>
        <w:ind w:firstLine="709"/>
        <w:jc w:val="both"/>
        <w:rPr>
          <w:lang w:val="en-US"/>
        </w:rPr>
      </w:pPr>
    </w:p>
    <w:p w14:paraId="5DA7EC7A" w14:textId="77777777" w:rsidR="008F2E8F" w:rsidRDefault="008F2E8F" w:rsidP="008F2E8F">
      <w:pPr>
        <w:jc w:val="center"/>
        <w:rPr>
          <w:b/>
          <w:lang w:val="en-US"/>
        </w:rPr>
      </w:pPr>
      <w:r>
        <w:rPr>
          <w:b/>
        </w:rPr>
        <w:t>Описание</w:t>
      </w:r>
      <w:r>
        <w:rPr>
          <w:b/>
          <w:lang w:val="en-US"/>
        </w:rPr>
        <w:t xml:space="preserve"> </w:t>
      </w:r>
      <w:r>
        <w:rPr>
          <w:b/>
        </w:rPr>
        <w:t>Интернет</w:t>
      </w:r>
      <w:r>
        <w:rPr>
          <w:b/>
          <w:lang w:val="en-US"/>
        </w:rPr>
        <w:t>-</w:t>
      </w:r>
      <w:r>
        <w:rPr>
          <w:b/>
        </w:rPr>
        <w:t>ресурса</w:t>
      </w:r>
      <w:r>
        <w:rPr>
          <w:b/>
          <w:lang w:val="en-US"/>
        </w:rPr>
        <w:t>:</w:t>
      </w:r>
    </w:p>
    <w:p w14:paraId="0E27DC37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на русском</w:t>
      </w:r>
    </w:p>
    <w:p w14:paraId="2A37DFEE" w14:textId="77777777" w:rsidR="008F2E8F" w:rsidRDefault="008F2E8F" w:rsidP="008F2E8F">
      <w:pPr>
        <w:ind w:firstLine="709"/>
        <w:jc w:val="both"/>
      </w:pPr>
      <w:r>
        <w:t>Министерство природных ресурсов и охраны окружающей среды Ставропольского края, 2017. URL: http://www.mpr26.ru/ministerstvo/informatsiya/news/chto-nesut-nam-reki.html (дата обращения: 20.01.2020).</w:t>
      </w:r>
    </w:p>
    <w:p w14:paraId="3C967EE9" w14:textId="77777777" w:rsidR="008F2E8F" w:rsidRDefault="008F2E8F" w:rsidP="008F2E8F">
      <w:pPr>
        <w:ind w:firstLine="709"/>
        <w:jc w:val="both"/>
        <w:rPr>
          <w:b/>
          <w:i/>
        </w:rPr>
      </w:pPr>
      <w:r>
        <w:rPr>
          <w:b/>
          <w:i/>
        </w:rPr>
        <w:t>транслитерация</w:t>
      </w:r>
    </w:p>
    <w:p w14:paraId="748F7520" w14:textId="77777777" w:rsidR="008F2E8F" w:rsidRDefault="008F2E8F" w:rsidP="008F2E8F">
      <w:pPr>
        <w:ind w:firstLine="709"/>
        <w:rPr>
          <w:lang w:val="en-US"/>
        </w:rPr>
      </w:pPr>
      <w:proofErr w:type="spellStart"/>
      <w:r>
        <w:rPr>
          <w:lang w:val="en-US"/>
        </w:rPr>
        <w:t>Ministerstvo</w:t>
      </w:r>
      <w:proofErr w:type="spellEnd"/>
      <w:r w:rsidRPr="008F2E8F">
        <w:t xml:space="preserve"> </w:t>
      </w:r>
      <w:proofErr w:type="spellStart"/>
      <w:r>
        <w:rPr>
          <w:lang w:val="en-US"/>
        </w:rPr>
        <w:t>prirodnykh</w:t>
      </w:r>
      <w:proofErr w:type="spellEnd"/>
      <w:r w:rsidRPr="008F2E8F">
        <w:t xml:space="preserve"> </w:t>
      </w:r>
      <w:proofErr w:type="spellStart"/>
      <w:r>
        <w:rPr>
          <w:lang w:val="en-US"/>
        </w:rPr>
        <w:t>resursov</w:t>
      </w:r>
      <w:proofErr w:type="spellEnd"/>
      <w:r w:rsidRPr="008F2E8F">
        <w:t xml:space="preserve"> </w:t>
      </w:r>
      <w:proofErr w:type="spellStart"/>
      <w:r>
        <w:rPr>
          <w:lang w:val="en-US"/>
        </w:rPr>
        <w:t>i</w:t>
      </w:r>
      <w:proofErr w:type="spellEnd"/>
      <w:r w:rsidRPr="008F2E8F">
        <w:t xml:space="preserve"> </w:t>
      </w:r>
      <w:proofErr w:type="spellStart"/>
      <w:r>
        <w:rPr>
          <w:lang w:val="en-US"/>
        </w:rPr>
        <w:t>okhrany</w:t>
      </w:r>
      <w:proofErr w:type="spellEnd"/>
      <w:r w:rsidRPr="008F2E8F">
        <w:t xml:space="preserve"> </w:t>
      </w:r>
      <w:proofErr w:type="spellStart"/>
      <w:r>
        <w:rPr>
          <w:lang w:val="en-US"/>
        </w:rPr>
        <w:t>okruzhayushchei</w:t>
      </w:r>
      <w:proofErr w:type="spellEnd"/>
      <w:r w:rsidRPr="008F2E8F">
        <w:t xml:space="preserve"> </w:t>
      </w:r>
      <w:proofErr w:type="spellStart"/>
      <w:r>
        <w:rPr>
          <w:lang w:val="en-US"/>
        </w:rPr>
        <w:t>sredy</w:t>
      </w:r>
      <w:proofErr w:type="spellEnd"/>
      <w:r w:rsidRPr="008F2E8F">
        <w:t xml:space="preserve"> </w:t>
      </w:r>
      <w:r>
        <w:rPr>
          <w:lang w:val="en-US"/>
        </w:rPr>
        <w:t>Stavropol</w:t>
      </w:r>
      <w:r>
        <w:t>'</w:t>
      </w:r>
      <w:proofErr w:type="spellStart"/>
      <w:r>
        <w:rPr>
          <w:lang w:val="en-US"/>
        </w:rPr>
        <w:t>skogo</w:t>
      </w:r>
      <w:proofErr w:type="spellEnd"/>
      <w:r w:rsidRPr="008F2E8F">
        <w:t xml:space="preserve"> </w:t>
      </w:r>
      <w:proofErr w:type="spellStart"/>
      <w:r>
        <w:rPr>
          <w:lang w:val="en-US"/>
        </w:rPr>
        <w:t>kraya</w:t>
      </w:r>
      <w:proofErr w:type="spellEnd"/>
      <w:r>
        <w:t xml:space="preserve">. </w:t>
      </w:r>
      <w:r>
        <w:rPr>
          <w:lang w:val="en-US"/>
        </w:rPr>
        <w:t xml:space="preserve">URL: http://www.mpr26.ru/ministerstvo/informatsiya/news/chto-nesut-nam-reki.html (data </w:t>
      </w:r>
      <w:proofErr w:type="spellStart"/>
      <w:r>
        <w:rPr>
          <w:lang w:val="en-US"/>
        </w:rPr>
        <w:t>obrashcheniya</w:t>
      </w:r>
      <w:proofErr w:type="spellEnd"/>
      <w:r>
        <w:rPr>
          <w:lang w:val="en-US"/>
        </w:rPr>
        <w:t>: 20.01.2020).</w:t>
      </w:r>
    </w:p>
    <w:p w14:paraId="3E8D4D94" w14:textId="77777777" w:rsidR="008F2E8F" w:rsidRDefault="008F2E8F" w:rsidP="008F2E8F">
      <w:pPr>
        <w:ind w:firstLine="709"/>
        <w:jc w:val="both"/>
        <w:rPr>
          <w:lang w:val="en-US"/>
        </w:rPr>
      </w:pPr>
    </w:p>
    <w:p w14:paraId="4DE5F178" w14:textId="77777777" w:rsidR="008F2E8F" w:rsidRDefault="008F2E8F" w:rsidP="008F2E8F">
      <w:pPr>
        <w:pStyle w:val="3"/>
        <w:jc w:val="both"/>
        <w:rPr>
          <w:rFonts w:cs="Arial"/>
          <w:b/>
          <w:bCs/>
          <w:szCs w:val="22"/>
          <w:lang w:val="en-US"/>
        </w:rPr>
      </w:pPr>
    </w:p>
    <w:p w14:paraId="096D661C" w14:textId="77777777" w:rsidR="008F2E8F" w:rsidRDefault="008F2E8F" w:rsidP="008F2E8F">
      <w:pPr>
        <w:pStyle w:val="3"/>
        <w:jc w:val="both"/>
        <w:rPr>
          <w:rFonts w:cs="Arial"/>
          <w:b/>
          <w:bCs/>
          <w:szCs w:val="22"/>
          <w:lang w:val="en-US"/>
        </w:rPr>
      </w:pPr>
    </w:p>
    <w:p w14:paraId="44F2E7A9" w14:textId="77777777" w:rsidR="008F2E8F" w:rsidRDefault="008F2E8F" w:rsidP="008F2E8F">
      <w:pPr>
        <w:pStyle w:val="3"/>
        <w:jc w:val="both"/>
        <w:rPr>
          <w:rFonts w:cs="Arial"/>
          <w:b/>
          <w:bCs/>
          <w:szCs w:val="22"/>
          <w:lang w:val="en-US"/>
        </w:rPr>
      </w:pPr>
    </w:p>
    <w:p w14:paraId="35AE0DAB" w14:textId="77777777" w:rsidR="008F2E8F" w:rsidRDefault="008F2E8F" w:rsidP="008F2E8F">
      <w:pPr>
        <w:pStyle w:val="3"/>
        <w:jc w:val="both"/>
        <w:rPr>
          <w:rFonts w:cs="Arial"/>
          <w:b/>
          <w:bCs/>
          <w:szCs w:val="22"/>
          <w:lang w:val="en-US"/>
        </w:rPr>
      </w:pPr>
    </w:p>
    <w:p w14:paraId="714F39B3" w14:textId="77777777" w:rsidR="008F2E8F" w:rsidRDefault="008F2E8F" w:rsidP="008F2E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14:paraId="07658D67" w14:textId="77777777" w:rsidR="008F2E8F" w:rsidRDefault="008F2E8F" w:rsidP="008F2E8F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14:paraId="5DEE682E" w14:textId="77777777" w:rsidR="008F2E8F" w:rsidRDefault="008F2E8F" w:rsidP="008F2E8F">
      <w:pPr>
        <w:spacing w:before="120"/>
        <w:ind w:firstLine="709"/>
        <w:jc w:val="both"/>
        <w:rPr>
          <w:lang w:val="en-US"/>
        </w:rPr>
      </w:pPr>
    </w:p>
    <w:p w14:paraId="1E1F9CA8" w14:textId="77777777" w:rsidR="008F2E8F" w:rsidRDefault="008F2E8F" w:rsidP="008F2E8F">
      <w:pPr>
        <w:ind w:firstLine="709"/>
        <w:jc w:val="both"/>
        <w:rPr>
          <w:lang w:val="en-US"/>
        </w:rPr>
      </w:pPr>
    </w:p>
    <w:p w14:paraId="3DC99ABE" w14:textId="77777777" w:rsidR="008F2E8F" w:rsidRDefault="008F2E8F" w:rsidP="008F2E8F">
      <w:pPr>
        <w:spacing w:before="120"/>
        <w:ind w:firstLine="709"/>
        <w:jc w:val="both"/>
        <w:rPr>
          <w:lang w:val="en-US"/>
        </w:rPr>
      </w:pPr>
    </w:p>
    <w:p w14:paraId="3E334EC1" w14:textId="77777777" w:rsidR="00D269BC" w:rsidRPr="008F2E8F" w:rsidRDefault="00D269BC">
      <w:pPr>
        <w:rPr>
          <w:lang w:val="en-US"/>
        </w:rPr>
      </w:pPr>
    </w:p>
    <w:sectPr w:rsidR="00D269BC" w:rsidRPr="008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D6"/>
    <w:rsid w:val="002850D2"/>
    <w:rsid w:val="004042CA"/>
    <w:rsid w:val="006015D6"/>
    <w:rsid w:val="006477FB"/>
    <w:rsid w:val="008F2E8F"/>
    <w:rsid w:val="00B403DC"/>
    <w:rsid w:val="00CA01C1"/>
    <w:rsid w:val="00D269BC"/>
    <w:rsid w:val="00D77391"/>
    <w:rsid w:val="00DF573D"/>
    <w:rsid w:val="00E66532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4E0A"/>
  <w15:chartTrackingRefBased/>
  <w15:docId w15:val="{DE9ED368-7414-451C-BF0F-8F88608E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2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E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8F2E8F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F2E8F"/>
    <w:pPr>
      <w:jc w:val="center"/>
    </w:pPr>
    <w:rPr>
      <w:sz w:val="22"/>
    </w:rPr>
  </w:style>
  <w:style w:type="character" w:customStyle="1" w:styleId="30">
    <w:name w:val="Основной текст 3 Знак"/>
    <w:basedOn w:val="a0"/>
    <w:link w:val="3"/>
    <w:semiHidden/>
    <w:rsid w:val="008F2E8F"/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50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it.net/ru/?account=b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</dc:creator>
  <cp:keywords/>
  <dc:description/>
  <cp:lastModifiedBy>Филимонова Ирина</cp:lastModifiedBy>
  <cp:revision>3</cp:revision>
  <cp:lastPrinted>2024-03-13T06:12:00Z</cp:lastPrinted>
  <dcterms:created xsi:type="dcterms:W3CDTF">2024-03-04T07:27:00Z</dcterms:created>
  <dcterms:modified xsi:type="dcterms:W3CDTF">2024-03-13T12:27:00Z</dcterms:modified>
</cp:coreProperties>
</file>