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DD" w:rsidRPr="00950EDD" w:rsidRDefault="00950EDD" w:rsidP="00950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EDD">
        <w:rPr>
          <w:rFonts w:ascii="Times New Roman" w:hAnsi="Times New Roman" w:cs="Times New Roman"/>
          <w:b/>
          <w:sz w:val="24"/>
          <w:szCs w:val="24"/>
        </w:rPr>
        <w:t>УДК 911.3</w:t>
      </w:r>
      <w:r w:rsidRPr="00950EDD">
        <w:rPr>
          <w:rFonts w:ascii="Times New Roman" w:hAnsi="Times New Roman" w:cs="Times New Roman"/>
          <w:b/>
          <w:sz w:val="24"/>
          <w:szCs w:val="24"/>
        </w:rPr>
        <w:cr/>
      </w:r>
    </w:p>
    <w:p w:rsidR="00950EDD" w:rsidRPr="00950EDD" w:rsidRDefault="00950EDD" w:rsidP="00950E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DD">
        <w:rPr>
          <w:rFonts w:ascii="Times New Roman" w:hAnsi="Times New Roman" w:cs="Times New Roman"/>
          <w:b/>
          <w:sz w:val="24"/>
          <w:szCs w:val="24"/>
        </w:rPr>
        <w:t>Фамилия 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EDD">
        <w:rPr>
          <w:rFonts w:ascii="Times New Roman" w:hAnsi="Times New Roman" w:cs="Times New Roman"/>
          <w:b/>
          <w:sz w:val="24"/>
          <w:szCs w:val="24"/>
        </w:rPr>
        <w:t>О.</w:t>
      </w:r>
      <w:r w:rsidRPr="00950ED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50EDD" w:rsidRDefault="00950EDD" w:rsidP="00950E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DD">
        <w:rPr>
          <w:rFonts w:ascii="Times New Roman" w:hAnsi="Times New Roman" w:cs="Times New Roman"/>
          <w:b/>
          <w:sz w:val="24"/>
          <w:szCs w:val="24"/>
        </w:rPr>
        <w:t>Фамилия 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EDD">
        <w:rPr>
          <w:rFonts w:ascii="Times New Roman" w:hAnsi="Times New Roman" w:cs="Times New Roman"/>
          <w:b/>
          <w:sz w:val="24"/>
          <w:szCs w:val="24"/>
        </w:rPr>
        <w:t>О.</w:t>
      </w:r>
      <w:r w:rsidRPr="00950ED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50EDD" w:rsidRDefault="00950EDD" w:rsidP="0095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DD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</w:p>
    <w:p w:rsidR="00950EDD" w:rsidRPr="00950EDD" w:rsidRDefault="00950EDD" w:rsidP="0095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DD" w:rsidRPr="00950EDD" w:rsidRDefault="00950EDD" w:rsidP="00950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ED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50EDD">
        <w:rPr>
          <w:rFonts w:ascii="Times New Roman" w:hAnsi="Times New Roman" w:cs="Times New Roman"/>
          <w:i/>
          <w:sz w:val="24"/>
          <w:szCs w:val="24"/>
        </w:rPr>
        <w:t xml:space="preserve">Оганизация, Город, Государство, </w:t>
      </w:r>
      <w:r w:rsidRPr="00950ED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50EDD">
        <w:rPr>
          <w:rFonts w:ascii="Times New Roman" w:hAnsi="Times New Roman" w:cs="Times New Roman"/>
          <w:i/>
          <w:sz w:val="24"/>
          <w:szCs w:val="24"/>
        </w:rPr>
        <w:t>Оганизация, Город, Государство</w:t>
      </w:r>
    </w:p>
    <w:p w:rsidR="00950EDD" w:rsidRPr="00950EDD" w:rsidRDefault="00950EDD" w:rsidP="00950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950ED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proofErr w:type="spellStart"/>
      <w:r w:rsidRPr="00950EDD">
        <w:rPr>
          <w:rFonts w:ascii="Times New Roman" w:hAnsi="Times New Roman" w:cs="Times New Roman"/>
          <w:i/>
          <w:sz w:val="24"/>
          <w:szCs w:val="24"/>
        </w:rPr>
        <w:t>хххххххх</w:t>
      </w:r>
      <w:proofErr w:type="spellEnd"/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proofErr w:type="spellStart"/>
      <w:proofErr w:type="gramStart"/>
      <w:r w:rsidRPr="00950EDD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950EDD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  <w:proofErr w:type="gramEnd"/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50ED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proofErr w:type="spellStart"/>
      <w:r w:rsidRPr="00950EDD">
        <w:rPr>
          <w:rFonts w:ascii="Times New Roman" w:hAnsi="Times New Roman" w:cs="Times New Roman"/>
          <w:i/>
          <w:sz w:val="24"/>
          <w:szCs w:val="24"/>
        </w:rPr>
        <w:t>хххххххх</w:t>
      </w:r>
      <w:proofErr w:type="spellEnd"/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proofErr w:type="spellStart"/>
      <w:r w:rsidRPr="00950EDD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  <w:r w:rsidRPr="00950E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950EDD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</w:p>
    <w:p w:rsidR="00950EDD" w:rsidRPr="00BB2F97" w:rsidRDefault="00950EDD" w:rsidP="00AE72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4C6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Текст, текст, текст….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4C61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6144">
        <w:rPr>
          <w:rFonts w:ascii="Times New Roman" w:hAnsi="Times New Roman" w:cs="Times New Roman"/>
          <w:i/>
          <w:sz w:val="24"/>
          <w:szCs w:val="24"/>
        </w:rPr>
        <w:t>слово, слово, слово….</w:t>
      </w:r>
    </w:p>
    <w:p w:rsidR="00AE72B6" w:rsidRPr="004C6144" w:rsidRDefault="00AE72B6" w:rsidP="00A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pStyle w:val="a3"/>
        <w:widowControl w:val="0"/>
        <w:spacing w:after="0"/>
        <w:ind w:firstLine="284"/>
        <w:jc w:val="center"/>
        <w:rPr>
          <w:b/>
          <w:szCs w:val="24"/>
        </w:rPr>
      </w:pPr>
      <w:r w:rsidRPr="004C6144">
        <w:rPr>
          <w:b/>
          <w:color w:val="000000"/>
          <w:szCs w:val="24"/>
        </w:rPr>
        <w:t>Введение</w:t>
      </w:r>
    </w:p>
    <w:p w:rsidR="00AE72B6" w:rsidRPr="004C6144" w:rsidRDefault="00AE72B6" w:rsidP="00AE72B6">
      <w:pPr>
        <w:pStyle w:val="a3"/>
        <w:widowControl w:val="0"/>
        <w:tabs>
          <w:tab w:val="left" w:pos="1080"/>
        </w:tabs>
        <w:spacing w:after="0"/>
        <w:ind w:firstLine="284"/>
        <w:jc w:val="center"/>
        <w:rPr>
          <w:b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14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методы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4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 обсуждение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  <w:r w:rsidR="00950EDD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 xml:space="preserve"> (рис. 1).)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F43A4A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70E4">
        <w:rPr>
          <w:noProof/>
          <w:lang w:eastAsia="ru-RU"/>
        </w:rPr>
        <w:drawing>
          <wp:inline distT="0" distB="0" distL="0" distR="0" wp14:anchorId="7E5583B5" wp14:editId="31AAA653">
            <wp:extent cx="4564380" cy="2817077"/>
            <wp:effectExtent l="0" t="0" r="7620" b="2540"/>
            <wp:docPr id="11" name="Рисунок 11" descr="D:\ЗАНЯТИЯ\Крым_контур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НЯТИЯ\Крым_контурн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68" cy="28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72B6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43A4A">
        <w:rPr>
          <w:rFonts w:ascii="Times New Roman" w:hAnsi="Times New Roman" w:cs="Times New Roman"/>
          <w:sz w:val="24"/>
          <w:szCs w:val="24"/>
        </w:rPr>
        <w:t>Рис. 1.</w:t>
      </w:r>
      <w:r w:rsidRPr="004C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4A">
        <w:rPr>
          <w:rFonts w:ascii="Times New Roman" w:hAnsi="Times New Roman" w:cs="Times New Roman"/>
          <w:sz w:val="24"/>
          <w:szCs w:val="24"/>
        </w:rPr>
        <w:t>Географическое положение Крыма.</w:t>
      </w:r>
    </w:p>
    <w:p w:rsidR="00F43A4A" w:rsidRPr="00F43A4A" w:rsidRDefault="00F43A4A" w:rsidP="00F43A4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Составлено автором по </w:t>
      </w:r>
      <w:r w:rsidRPr="00D9073C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D9073C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950E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6144">
        <w:rPr>
          <w:rFonts w:ascii="Times New Roman" w:hAnsi="Times New Roman" w:cs="Times New Roman"/>
          <w:sz w:val="24"/>
          <w:szCs w:val="24"/>
        </w:rPr>
        <w:t xml:space="preserve">Текст,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 xml:space="preserve"> (1–1).</w:t>
      </w:r>
    </w:p>
    <w:p w:rsidR="00AE72B6" w:rsidRPr="00950EDD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4C6144">
        <w:rPr>
          <w:rFonts w:ascii="Times New Roman" w:hAnsi="Times New Roman" w:cs="Times New Roman"/>
          <w:bCs/>
          <w:sz w:val="20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="0088597A" w:rsidRPr="0088597A">
        <w:rPr>
          <w:rFonts w:ascii="Times New Roman" w:hAnsi="Times New Roman" w:cs="Times New Roman"/>
          <w:bCs/>
          <w:position w:val="-32"/>
          <w:sz w:val="24"/>
          <w:szCs w:val="20"/>
        </w:rPr>
        <w:object w:dxaOrig="8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6pt" o:ole="">
            <v:imagedata r:id="rId6" o:title=""/>
          </v:shape>
          <o:OLEObject Type="Embed" ProgID="Equation.3" ShapeID="_x0000_i1025" DrawAspect="Content" ObjectID="_1767180865" r:id="rId7"/>
        </w:object>
      </w:r>
      <w:r w:rsidRPr="00950EDD">
        <w:rPr>
          <w:rFonts w:ascii="Times New Roman" w:hAnsi="Times New Roman" w:cs="Times New Roman"/>
          <w:bCs/>
          <w:sz w:val="24"/>
          <w:szCs w:val="20"/>
        </w:rPr>
        <w:t>,</w:t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</w:r>
      <w:r w:rsidRPr="00950EDD">
        <w:rPr>
          <w:rFonts w:ascii="Times New Roman" w:hAnsi="Times New Roman" w:cs="Times New Roman"/>
          <w:bCs/>
          <w:sz w:val="24"/>
          <w:szCs w:val="20"/>
        </w:rPr>
        <w:tab/>
        <w:t>(1</w:t>
      </w:r>
      <w:r w:rsidR="00950EDD">
        <w:rPr>
          <w:rFonts w:ascii="Times New Roman" w:hAnsi="Times New Roman" w:cs="Times New Roman"/>
          <w:bCs/>
          <w:sz w:val="24"/>
          <w:szCs w:val="20"/>
        </w:rPr>
        <w:t>–1</w:t>
      </w:r>
      <w:r w:rsidRPr="00950EDD">
        <w:rPr>
          <w:rFonts w:ascii="Times New Roman" w:hAnsi="Times New Roman" w:cs="Times New Roman"/>
          <w:bCs/>
          <w:sz w:val="24"/>
          <w:szCs w:val="20"/>
        </w:rPr>
        <w:t>)</w:t>
      </w:r>
    </w:p>
    <w:p w:rsidR="00AE72B6" w:rsidRPr="00950EDD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:rsidR="00AE72B6" w:rsidRPr="00950EDD" w:rsidRDefault="00AE72B6" w:rsidP="0088597A">
      <w:pPr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50EDD">
        <w:rPr>
          <w:rFonts w:ascii="Times New Roman" w:hAnsi="Times New Roman" w:cs="Times New Roman"/>
          <w:bCs/>
          <w:sz w:val="24"/>
          <w:szCs w:val="20"/>
        </w:rPr>
        <w:t xml:space="preserve">где </w:t>
      </w:r>
      <w:proofErr w:type="spellStart"/>
      <w:r w:rsidRPr="00950EDD">
        <w:rPr>
          <w:rFonts w:ascii="Times New Roman" w:hAnsi="Times New Roman" w:cs="Times New Roman"/>
          <w:bCs/>
          <w:sz w:val="24"/>
          <w:szCs w:val="20"/>
          <w:lang w:val="en-US"/>
        </w:rPr>
        <w:t>i</w:t>
      </w:r>
      <w:r w:rsidRPr="00950EDD">
        <w:rPr>
          <w:rFonts w:ascii="Times New Roman" w:hAnsi="Times New Roman" w:cs="Times New Roman"/>
          <w:bCs/>
          <w:sz w:val="24"/>
          <w:szCs w:val="20"/>
          <w:vertAlign w:val="subscript"/>
          <w:lang w:val="en-US"/>
        </w:rPr>
        <w:t>ij</w:t>
      </w:r>
      <w:proofErr w:type="spellEnd"/>
      <w:r w:rsidRPr="00950EDD">
        <w:rPr>
          <w:rFonts w:ascii="Times New Roman" w:hAnsi="Times New Roman" w:cs="Times New Roman"/>
          <w:bCs/>
          <w:sz w:val="24"/>
          <w:szCs w:val="20"/>
        </w:rPr>
        <w:t xml:space="preserve"> – индекс </w:t>
      </w:r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j-</w:t>
      </w:r>
      <w:proofErr w:type="spellStart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го</w:t>
      </w:r>
      <w:proofErr w:type="spellEnd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950EDD">
        <w:rPr>
          <w:rFonts w:ascii="Times New Roman" w:hAnsi="Times New Roman" w:cs="Times New Roman"/>
          <w:bCs/>
          <w:sz w:val="24"/>
          <w:szCs w:val="20"/>
        </w:rPr>
        <w:t xml:space="preserve">показателя антропогенной или техногенной нагрузки в </w:t>
      </w:r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і-й </w:t>
      </w:r>
      <w:r w:rsidRPr="00950EDD">
        <w:rPr>
          <w:rFonts w:ascii="Times New Roman" w:hAnsi="Times New Roman" w:cs="Times New Roman"/>
          <w:bCs/>
          <w:sz w:val="24"/>
          <w:szCs w:val="20"/>
        </w:rPr>
        <w:t xml:space="preserve">территориальной единице региона; </w:t>
      </w:r>
      <w:proofErr w:type="spellStart"/>
      <w:r w:rsidRPr="00950EDD">
        <w:rPr>
          <w:rFonts w:ascii="Times New Roman" w:hAnsi="Times New Roman" w:cs="Times New Roman"/>
          <w:bCs/>
          <w:sz w:val="24"/>
          <w:szCs w:val="20"/>
          <w:lang w:val="en-US"/>
        </w:rPr>
        <w:t>G</w:t>
      </w:r>
      <w:r w:rsidRPr="00950EDD">
        <w:rPr>
          <w:rFonts w:ascii="Times New Roman" w:hAnsi="Times New Roman" w:cs="Times New Roman"/>
          <w:bCs/>
          <w:sz w:val="24"/>
          <w:szCs w:val="20"/>
          <w:vertAlign w:val="subscript"/>
          <w:lang w:val="en-US"/>
        </w:rPr>
        <w:t>ij</w:t>
      </w:r>
      <w:proofErr w:type="spellEnd"/>
      <w:r w:rsidRPr="00950EDD">
        <w:rPr>
          <w:rFonts w:ascii="Times New Roman" w:hAnsi="Times New Roman" w:cs="Times New Roman"/>
          <w:bCs/>
          <w:sz w:val="24"/>
          <w:szCs w:val="20"/>
        </w:rPr>
        <w:t xml:space="preserve"> – уровень </w:t>
      </w:r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j-</w:t>
      </w:r>
      <w:proofErr w:type="spellStart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го</w:t>
      </w:r>
      <w:proofErr w:type="spellEnd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950EDD">
        <w:rPr>
          <w:rFonts w:ascii="Times New Roman" w:hAnsi="Times New Roman" w:cs="Times New Roman"/>
          <w:bCs/>
          <w:sz w:val="24"/>
          <w:szCs w:val="20"/>
        </w:rPr>
        <w:t xml:space="preserve">показателя антропогенной или техногенной нагрузки в </w:t>
      </w:r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і-й </w:t>
      </w:r>
      <w:r w:rsidRPr="00950EDD">
        <w:rPr>
          <w:rFonts w:ascii="Times New Roman" w:hAnsi="Times New Roman" w:cs="Times New Roman"/>
          <w:bCs/>
          <w:sz w:val="24"/>
          <w:szCs w:val="20"/>
        </w:rPr>
        <w:t xml:space="preserve">территориальной единице региона; </w:t>
      </w:r>
      <w:proofErr w:type="spellStart"/>
      <w:r w:rsidRPr="00950EDD">
        <w:rPr>
          <w:rFonts w:ascii="Times New Roman" w:hAnsi="Times New Roman" w:cs="Times New Roman"/>
          <w:bCs/>
          <w:sz w:val="24"/>
          <w:szCs w:val="20"/>
          <w:lang w:val="en-US"/>
        </w:rPr>
        <w:t>G</w:t>
      </w:r>
      <w:r w:rsidRPr="00950EDD">
        <w:rPr>
          <w:rFonts w:ascii="Times New Roman" w:hAnsi="Times New Roman" w:cs="Times New Roman"/>
          <w:bCs/>
          <w:sz w:val="24"/>
          <w:szCs w:val="20"/>
          <w:vertAlign w:val="subscript"/>
          <w:lang w:val="en-US"/>
        </w:rPr>
        <w:t>jo</w:t>
      </w:r>
      <w:proofErr w:type="spellEnd"/>
      <w:r w:rsidRPr="00950EDD">
        <w:rPr>
          <w:rFonts w:ascii="Times New Roman" w:hAnsi="Times New Roman" w:cs="Times New Roman"/>
          <w:bCs/>
          <w:sz w:val="24"/>
          <w:szCs w:val="20"/>
        </w:rPr>
        <w:t xml:space="preserve"> – уровень </w:t>
      </w:r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j-</w:t>
      </w:r>
      <w:proofErr w:type="spellStart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>го</w:t>
      </w:r>
      <w:proofErr w:type="spellEnd"/>
      <w:r w:rsidRPr="00950EDD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950EDD">
        <w:rPr>
          <w:rFonts w:ascii="Times New Roman" w:hAnsi="Times New Roman" w:cs="Times New Roman"/>
          <w:bCs/>
          <w:sz w:val="24"/>
          <w:szCs w:val="20"/>
        </w:rPr>
        <w:t>показателя антропогенной или техногенной нагрузки в регионе.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  <w:r w:rsidR="00950EDD"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</w:t>
      </w:r>
      <w:r w:rsidR="00950EDD" w:rsidRPr="00950EDD">
        <w:rPr>
          <w:rFonts w:ascii="Times New Roman" w:hAnsi="Times New Roman" w:cs="Times New Roman"/>
          <w:sz w:val="24"/>
          <w:szCs w:val="24"/>
        </w:rPr>
        <w:t xml:space="preserve">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>, т</w:t>
      </w:r>
      <w:r w:rsidR="00950EDD" w:rsidRPr="004C6144">
        <w:rPr>
          <w:rFonts w:ascii="Times New Roman" w:hAnsi="Times New Roman" w:cs="Times New Roman"/>
          <w:sz w:val="24"/>
          <w:szCs w:val="24"/>
        </w:rPr>
        <w:t xml:space="preserve">екст, </w:t>
      </w:r>
      <w:r w:rsidR="00950EDD">
        <w:rPr>
          <w:rFonts w:ascii="Times New Roman" w:hAnsi="Times New Roman" w:cs="Times New Roman"/>
          <w:sz w:val="24"/>
          <w:szCs w:val="24"/>
        </w:rPr>
        <w:t>т</w:t>
      </w:r>
      <w:r w:rsidR="00950EDD" w:rsidRPr="004C6144">
        <w:rPr>
          <w:rFonts w:ascii="Times New Roman" w:hAnsi="Times New Roman" w:cs="Times New Roman"/>
          <w:sz w:val="24"/>
          <w:szCs w:val="24"/>
        </w:rPr>
        <w:t>екст, текст</w:t>
      </w:r>
      <w:r w:rsidR="00950EDD">
        <w:rPr>
          <w:rFonts w:ascii="Times New Roman" w:hAnsi="Times New Roman" w:cs="Times New Roman"/>
          <w:sz w:val="24"/>
          <w:szCs w:val="24"/>
        </w:rPr>
        <w:t xml:space="preserve"> (табл. 1).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597A" w:rsidRPr="0088597A" w:rsidRDefault="0088597A" w:rsidP="0088597A">
      <w:pPr>
        <w:spacing w:after="0"/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8597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Таблица 1. </w:t>
      </w:r>
    </w:p>
    <w:p w:rsidR="0088597A" w:rsidRPr="0088597A" w:rsidRDefault="0088597A" w:rsidP="0088597A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8597A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Заглавие таблицы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984"/>
        <w:gridCol w:w="1701"/>
        <w:gridCol w:w="2121"/>
      </w:tblGrid>
      <w:tr w:rsidR="0088597A" w:rsidRPr="0088597A" w:rsidTr="0088597A">
        <w:trPr>
          <w:jc w:val="center"/>
        </w:trPr>
        <w:tc>
          <w:tcPr>
            <w:tcW w:w="3687" w:type="dxa"/>
          </w:tcPr>
          <w:p w:rsidR="0088597A" w:rsidRPr="0088597A" w:rsidRDefault="0088597A" w:rsidP="008859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Субъекты РФ</w:t>
            </w:r>
          </w:p>
        </w:tc>
        <w:tc>
          <w:tcPr>
            <w:tcW w:w="1984" w:type="dxa"/>
          </w:tcPr>
          <w:p w:rsidR="0088597A" w:rsidRPr="0088597A" w:rsidRDefault="0088597A" w:rsidP="008859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2017–2019 гг.</w:t>
            </w:r>
          </w:p>
        </w:tc>
        <w:tc>
          <w:tcPr>
            <w:tcW w:w="1701" w:type="dxa"/>
          </w:tcPr>
          <w:p w:rsidR="0088597A" w:rsidRPr="0088597A" w:rsidRDefault="0088597A" w:rsidP="008859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2020–2022 гг.</w:t>
            </w:r>
          </w:p>
        </w:tc>
        <w:tc>
          <w:tcPr>
            <w:tcW w:w="2121" w:type="dxa"/>
          </w:tcPr>
          <w:p w:rsidR="0088597A" w:rsidRPr="0088597A" w:rsidRDefault="0088597A" w:rsidP="0088597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Темп роста, %</w:t>
            </w:r>
          </w:p>
        </w:tc>
      </w:tr>
      <w:tr w:rsidR="0088597A" w:rsidRPr="0088597A" w:rsidTr="0088597A">
        <w:trPr>
          <w:jc w:val="center"/>
        </w:trPr>
        <w:tc>
          <w:tcPr>
            <w:tcW w:w="3687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Республика Крым</w:t>
            </w:r>
          </w:p>
        </w:tc>
        <w:tc>
          <w:tcPr>
            <w:tcW w:w="1984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116 000</w:t>
            </w:r>
          </w:p>
        </w:tc>
        <w:tc>
          <w:tcPr>
            <w:tcW w:w="170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129 048</w:t>
            </w:r>
          </w:p>
        </w:tc>
        <w:tc>
          <w:tcPr>
            <w:tcW w:w="212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+11,2</w:t>
            </w:r>
          </w:p>
        </w:tc>
      </w:tr>
      <w:tr w:rsidR="0088597A" w:rsidRPr="0088597A" w:rsidTr="0088597A">
        <w:trPr>
          <w:jc w:val="center"/>
        </w:trPr>
        <w:tc>
          <w:tcPr>
            <w:tcW w:w="3687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Краснодарский край</w:t>
            </w:r>
          </w:p>
        </w:tc>
        <w:tc>
          <w:tcPr>
            <w:tcW w:w="1984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62 575</w:t>
            </w:r>
          </w:p>
        </w:tc>
        <w:tc>
          <w:tcPr>
            <w:tcW w:w="170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74 302</w:t>
            </w:r>
          </w:p>
        </w:tc>
        <w:tc>
          <w:tcPr>
            <w:tcW w:w="212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+18,7</w:t>
            </w:r>
          </w:p>
        </w:tc>
      </w:tr>
      <w:tr w:rsidR="0088597A" w:rsidRPr="0088597A" w:rsidTr="0088597A">
        <w:trPr>
          <w:jc w:val="center"/>
        </w:trPr>
        <w:tc>
          <w:tcPr>
            <w:tcW w:w="3687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Ростовская область</w:t>
            </w:r>
          </w:p>
        </w:tc>
        <w:tc>
          <w:tcPr>
            <w:tcW w:w="1984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49 486</w:t>
            </w:r>
          </w:p>
        </w:tc>
        <w:tc>
          <w:tcPr>
            <w:tcW w:w="170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61 572</w:t>
            </w:r>
          </w:p>
        </w:tc>
        <w:tc>
          <w:tcPr>
            <w:tcW w:w="212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+24,4</w:t>
            </w:r>
          </w:p>
        </w:tc>
      </w:tr>
      <w:tr w:rsidR="0088597A" w:rsidRPr="0088597A" w:rsidTr="0088597A">
        <w:trPr>
          <w:jc w:val="center"/>
        </w:trPr>
        <w:tc>
          <w:tcPr>
            <w:tcW w:w="3687" w:type="dxa"/>
          </w:tcPr>
          <w:p w:rsidR="0088597A" w:rsidRPr="0088597A" w:rsidRDefault="00A01648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Севастополь</w:t>
            </w:r>
          </w:p>
        </w:tc>
        <w:tc>
          <w:tcPr>
            <w:tcW w:w="1984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50 000</w:t>
            </w:r>
          </w:p>
        </w:tc>
        <w:tc>
          <w:tcPr>
            <w:tcW w:w="170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56 059</w:t>
            </w:r>
          </w:p>
        </w:tc>
        <w:tc>
          <w:tcPr>
            <w:tcW w:w="2121" w:type="dxa"/>
          </w:tcPr>
          <w:p w:rsidR="0088597A" w:rsidRPr="0088597A" w:rsidRDefault="0088597A" w:rsidP="00885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88597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+12,1</w:t>
            </w:r>
          </w:p>
        </w:tc>
      </w:tr>
    </w:tbl>
    <w:p w:rsidR="00AE72B6" w:rsidRPr="00F43A4A" w:rsidRDefault="00AE72B6" w:rsidP="00F43A4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Составлено по </w:t>
      </w:r>
      <w:r w:rsidRPr="00885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</w:t>
      </w:r>
      <w:r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="00F43A4A"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85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  <w:r w:rsidR="00F43A4A"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85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Pr="00885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  <w:r w:rsidR="00F43A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  <w:r w:rsidR="00950EDD">
        <w:rPr>
          <w:rFonts w:ascii="Times New Roman" w:hAnsi="Times New Roman" w:cs="Times New Roman"/>
          <w:spacing w:val="-4"/>
          <w:sz w:val="24"/>
          <w:szCs w:val="24"/>
          <w:lang w:eastAsia="zh-CN"/>
        </w:rPr>
        <w:t>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C6144" w:rsidRDefault="00AE72B6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AE72B6" w:rsidP="00F43A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zh-CN"/>
        </w:rPr>
      </w:pPr>
      <w:r w:rsidRPr="004C6144">
        <w:rPr>
          <w:rFonts w:ascii="Times New Roman" w:hAnsi="Times New Roman" w:cs="Times New Roman"/>
          <w:spacing w:val="-4"/>
          <w:sz w:val="24"/>
          <w:szCs w:val="24"/>
          <w:lang w:eastAsia="zh-CN"/>
        </w:rPr>
        <w:t>Текст, текст, текст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6" w:rsidRPr="004C6144" w:rsidRDefault="00F43A4A" w:rsidP="00AE72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3A4A" w:rsidRPr="00D9073C" w:rsidRDefault="00F43A4A" w:rsidP="00F43A4A">
      <w:pPr>
        <w:pStyle w:val="a7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D9073C">
        <w:rPr>
          <w:rFonts w:ascii="Times New Roman" w:hAnsi="Times New Roman" w:cs="Times New Roman"/>
          <w:sz w:val="20"/>
          <w:szCs w:val="24"/>
        </w:rPr>
        <w:t>Юдин В. В. Геодинамика Крыма. Симферополь: ДИАЙПИ, 2011. 336 с.</w:t>
      </w:r>
    </w:p>
    <w:p w:rsidR="00F43A4A" w:rsidRPr="00D9073C" w:rsidRDefault="00F43A4A" w:rsidP="00F43A4A">
      <w:pPr>
        <w:pStyle w:val="a7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9073C">
        <w:rPr>
          <w:rFonts w:ascii="Times New Roman" w:hAnsi="Times New Roman" w:cs="Times New Roman"/>
          <w:sz w:val="20"/>
          <w:szCs w:val="24"/>
        </w:rPr>
        <w:t>Амеличев</w:t>
      </w:r>
      <w:proofErr w:type="spellEnd"/>
      <w:r w:rsidRPr="00D9073C">
        <w:rPr>
          <w:rFonts w:ascii="Times New Roman" w:hAnsi="Times New Roman" w:cs="Times New Roman"/>
          <w:sz w:val="20"/>
          <w:szCs w:val="24"/>
        </w:rPr>
        <w:t xml:space="preserve"> Г. Н., Вахрушев Б. А., Вахрушева Л. П.  Памятник природы «Глыба пермских известняков» на Симферопольском водохранилище, как элемент ландшафтной структуры Крымского предгорья // Культура народов Приче</w:t>
      </w:r>
      <w:r w:rsidR="0088597A">
        <w:rPr>
          <w:rFonts w:ascii="Times New Roman" w:hAnsi="Times New Roman" w:cs="Times New Roman"/>
          <w:sz w:val="20"/>
          <w:szCs w:val="24"/>
        </w:rPr>
        <w:t>рноморья. 2005. № 64. С. 14–18.</w:t>
      </w:r>
    </w:p>
    <w:p w:rsidR="00F43A4A" w:rsidRPr="00D9073C" w:rsidRDefault="00F43A4A" w:rsidP="00F43A4A">
      <w:pPr>
        <w:pStyle w:val="a7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9073C">
        <w:rPr>
          <w:rFonts w:ascii="Times New Roman" w:hAnsi="Times New Roman" w:cs="Times New Roman"/>
          <w:sz w:val="20"/>
          <w:szCs w:val="24"/>
          <w:lang w:val="en-US"/>
        </w:rPr>
        <w:t>MarineTraffic</w:t>
      </w:r>
      <w:proofErr w:type="spellEnd"/>
      <w:r w:rsidRPr="00D9073C">
        <w:rPr>
          <w:rFonts w:ascii="Times New Roman" w:hAnsi="Times New Roman" w:cs="Times New Roman"/>
          <w:sz w:val="20"/>
          <w:szCs w:val="24"/>
          <w:lang w:val="en-US"/>
        </w:rPr>
        <w:t>: Global Ship Tracking Intelligence [</w:t>
      </w:r>
      <w:r w:rsidRPr="00D9073C">
        <w:rPr>
          <w:rFonts w:ascii="Times New Roman" w:hAnsi="Times New Roman" w:cs="Times New Roman"/>
          <w:sz w:val="20"/>
          <w:szCs w:val="24"/>
        </w:rPr>
        <w:t>Электронный</w:t>
      </w:r>
      <w:r w:rsidRPr="00D9073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D9073C">
        <w:rPr>
          <w:rFonts w:ascii="Times New Roman" w:hAnsi="Times New Roman" w:cs="Times New Roman"/>
          <w:sz w:val="20"/>
          <w:szCs w:val="24"/>
        </w:rPr>
        <w:t>ресурс</w:t>
      </w:r>
      <w:r w:rsidRPr="00D9073C">
        <w:rPr>
          <w:rFonts w:ascii="Times New Roman" w:hAnsi="Times New Roman" w:cs="Times New Roman"/>
          <w:sz w:val="20"/>
          <w:szCs w:val="24"/>
          <w:lang w:val="en-US"/>
        </w:rPr>
        <w:t xml:space="preserve">]. </w:t>
      </w:r>
      <w:r w:rsidRPr="00D9073C">
        <w:rPr>
          <w:rFonts w:ascii="Times New Roman" w:hAnsi="Times New Roman" w:cs="Times New Roman"/>
          <w:sz w:val="20"/>
          <w:szCs w:val="24"/>
        </w:rPr>
        <w:t>Режим доступа: https://www.marinetraffic.com (дата обращения: 12.11.2020).</w:t>
      </w:r>
    </w:p>
    <w:p w:rsidR="00F43A4A" w:rsidRPr="00D9073C" w:rsidRDefault="00F43A4A" w:rsidP="00F43A4A">
      <w:pPr>
        <w:pStyle w:val="a7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4"/>
        </w:rPr>
      </w:pPr>
      <w:r w:rsidRPr="00D9073C">
        <w:rPr>
          <w:rFonts w:ascii="Times New Roman" w:hAnsi="Times New Roman" w:cs="Times New Roman"/>
          <w:sz w:val="20"/>
          <w:szCs w:val="24"/>
          <w:lang w:val="en-US"/>
        </w:rPr>
        <w:t xml:space="preserve">Wang H., </w:t>
      </w:r>
      <w:proofErr w:type="spellStart"/>
      <w:r w:rsidRPr="00D9073C">
        <w:rPr>
          <w:rFonts w:ascii="Times New Roman" w:hAnsi="Times New Roman" w:cs="Times New Roman"/>
          <w:sz w:val="20"/>
          <w:szCs w:val="24"/>
          <w:lang w:val="en-US"/>
        </w:rPr>
        <w:t>Ang</w:t>
      </w:r>
      <w:proofErr w:type="spellEnd"/>
      <w:r w:rsidRPr="00D9073C">
        <w:rPr>
          <w:rFonts w:ascii="Times New Roman" w:hAnsi="Times New Roman" w:cs="Times New Roman"/>
          <w:sz w:val="20"/>
          <w:szCs w:val="24"/>
          <w:lang w:val="en-US"/>
        </w:rPr>
        <w:t xml:space="preserve"> B.W., Su B. A Multi-</w:t>
      </w:r>
      <w:proofErr w:type="gramStart"/>
      <w:r w:rsidRPr="00D9073C">
        <w:rPr>
          <w:rFonts w:ascii="Times New Roman" w:hAnsi="Times New Roman" w:cs="Times New Roman"/>
          <w:sz w:val="20"/>
          <w:szCs w:val="24"/>
          <w:lang w:val="en-US"/>
        </w:rPr>
        <w:t>region</w:t>
      </w:r>
      <w:proofErr w:type="gramEnd"/>
      <w:r w:rsidRPr="00D9073C">
        <w:rPr>
          <w:rFonts w:ascii="Times New Roman" w:hAnsi="Times New Roman" w:cs="Times New Roman"/>
          <w:sz w:val="20"/>
          <w:szCs w:val="24"/>
          <w:lang w:val="en-US"/>
        </w:rPr>
        <w:t xml:space="preserve"> Structural Decomposition Analysis of Global CO2 Emission Intensity // Ecological Economics. </w:t>
      </w:r>
      <w:r w:rsidRPr="00D9073C">
        <w:rPr>
          <w:rFonts w:ascii="Times New Roman" w:hAnsi="Times New Roman" w:cs="Times New Roman"/>
          <w:sz w:val="20"/>
          <w:szCs w:val="24"/>
        </w:rPr>
        <w:t xml:space="preserve">2017. </w:t>
      </w:r>
      <w:proofErr w:type="spellStart"/>
      <w:r w:rsidRPr="00D9073C">
        <w:rPr>
          <w:rFonts w:ascii="Times New Roman" w:hAnsi="Times New Roman" w:cs="Times New Roman"/>
          <w:sz w:val="20"/>
          <w:szCs w:val="24"/>
        </w:rPr>
        <w:t>Vol</w:t>
      </w:r>
      <w:proofErr w:type="spellEnd"/>
      <w:r w:rsidRPr="00D9073C">
        <w:rPr>
          <w:rFonts w:ascii="Times New Roman" w:hAnsi="Times New Roman" w:cs="Times New Roman"/>
          <w:sz w:val="20"/>
          <w:szCs w:val="24"/>
        </w:rPr>
        <w:t xml:space="preserve">. 142. </w:t>
      </w:r>
      <w:proofErr w:type="spellStart"/>
      <w:r w:rsidRPr="00D9073C">
        <w:rPr>
          <w:rFonts w:ascii="Times New Roman" w:hAnsi="Times New Roman" w:cs="Times New Roman"/>
          <w:sz w:val="20"/>
          <w:szCs w:val="24"/>
        </w:rPr>
        <w:t>December</w:t>
      </w:r>
      <w:proofErr w:type="spellEnd"/>
      <w:r w:rsidRPr="00D9073C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D9073C">
        <w:rPr>
          <w:rFonts w:ascii="Times New Roman" w:hAnsi="Times New Roman" w:cs="Times New Roman"/>
          <w:sz w:val="20"/>
          <w:szCs w:val="24"/>
        </w:rPr>
        <w:t>pp</w:t>
      </w:r>
      <w:proofErr w:type="spellEnd"/>
      <w:r w:rsidRPr="00D9073C">
        <w:rPr>
          <w:rFonts w:ascii="Times New Roman" w:hAnsi="Times New Roman" w:cs="Times New Roman"/>
          <w:sz w:val="20"/>
          <w:szCs w:val="24"/>
        </w:rPr>
        <w:t>. 163–176.</w:t>
      </w:r>
    </w:p>
    <w:p w:rsidR="00AE72B6" w:rsidRPr="004C6144" w:rsidRDefault="00AE72B6" w:rsidP="00AE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597A" w:rsidRDefault="0088597A" w:rsidP="008859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97A">
        <w:rPr>
          <w:rFonts w:ascii="Times New Roman" w:hAnsi="Times New Roman" w:cs="Times New Roman"/>
          <w:b/>
          <w:sz w:val="24"/>
          <w:szCs w:val="24"/>
          <w:lang w:val="en-US"/>
        </w:rPr>
        <w:t>Surname, initials of the author in English</w:t>
      </w:r>
      <w:r w:rsidRPr="0088597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88597A" w:rsidRPr="0088597A" w:rsidRDefault="0088597A" w:rsidP="008859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97A">
        <w:rPr>
          <w:rFonts w:ascii="Times New Roman" w:hAnsi="Times New Roman" w:cs="Times New Roman"/>
          <w:b/>
          <w:sz w:val="24"/>
          <w:szCs w:val="24"/>
          <w:lang w:val="en-US"/>
        </w:rPr>
        <w:t>Surname, initials of the author in English</w:t>
      </w:r>
      <w:r w:rsidRPr="0088597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88597A" w:rsidRDefault="0088597A" w:rsidP="008859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97A">
        <w:rPr>
          <w:rFonts w:ascii="Times New Roman" w:hAnsi="Times New Roman" w:cs="Times New Roman"/>
          <w:b/>
          <w:sz w:val="24"/>
          <w:szCs w:val="24"/>
          <w:lang w:val="en-US"/>
        </w:rPr>
        <w:t>THE TITLE OF THE ARTICLE IN ENGLISH</w:t>
      </w:r>
    </w:p>
    <w:p w:rsidR="0088597A" w:rsidRPr="0088597A" w:rsidRDefault="0088597A" w:rsidP="008859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597A" w:rsidRPr="00A01648" w:rsidRDefault="0088597A" w:rsidP="008859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164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A016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Organization, City, State, </w:t>
      </w:r>
      <w:r w:rsidRPr="00A0164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01648">
        <w:rPr>
          <w:rFonts w:ascii="Times New Roman" w:hAnsi="Times New Roman" w:cs="Times New Roman"/>
          <w:i/>
          <w:sz w:val="24"/>
          <w:szCs w:val="24"/>
          <w:lang w:val="en-US"/>
        </w:rPr>
        <w:t>Organization, City, State</w:t>
      </w:r>
    </w:p>
    <w:p w:rsidR="0088597A" w:rsidRDefault="0088597A" w:rsidP="00885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E72B6" w:rsidRPr="00F43A4A" w:rsidRDefault="0088597A" w:rsidP="008859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4C61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72B6" w:rsidRPr="004C6144">
        <w:rPr>
          <w:rFonts w:ascii="Times New Roman" w:hAnsi="Times New Roman" w:cs="Times New Roman"/>
          <w:i/>
          <w:sz w:val="24"/>
          <w:szCs w:val="24"/>
          <w:lang w:val="en-US"/>
        </w:rPr>
        <w:t>Text, text, text……….</w:t>
      </w:r>
    </w:p>
    <w:p w:rsidR="00AE72B6" w:rsidRDefault="00AE72B6" w:rsidP="008859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614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4C6144">
        <w:rPr>
          <w:rFonts w:ascii="Times New Roman" w:hAnsi="Times New Roman" w:cs="Times New Roman"/>
          <w:i/>
          <w:sz w:val="24"/>
          <w:szCs w:val="24"/>
          <w:lang w:val="en-US"/>
        </w:rPr>
        <w:t>word, word, word……</w:t>
      </w:r>
      <w:bookmarkStart w:id="0" w:name="_GoBack"/>
      <w:bookmarkEnd w:id="0"/>
    </w:p>
    <w:sectPr w:rsidR="00AE72B6" w:rsidSect="00F43A4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0AC"/>
    <w:multiLevelType w:val="hybridMultilevel"/>
    <w:tmpl w:val="9F04DC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12701E"/>
    <w:multiLevelType w:val="hybridMultilevel"/>
    <w:tmpl w:val="19006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6"/>
    <w:rsid w:val="006F4192"/>
    <w:rsid w:val="00743770"/>
    <w:rsid w:val="0088597A"/>
    <w:rsid w:val="00950EDD"/>
    <w:rsid w:val="00A01648"/>
    <w:rsid w:val="00AE72B6"/>
    <w:rsid w:val="00B03489"/>
    <w:rsid w:val="00BB2F97"/>
    <w:rsid w:val="00D9073C"/>
    <w:rsid w:val="00DA3335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70B2"/>
  <w15:docId w15:val="{2F56B3E4-05F6-4677-831C-71F7A75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2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72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A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EDD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885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6</cp:revision>
  <dcterms:created xsi:type="dcterms:W3CDTF">2019-01-28T20:32:00Z</dcterms:created>
  <dcterms:modified xsi:type="dcterms:W3CDTF">2024-01-19T11:48:00Z</dcterms:modified>
</cp:coreProperties>
</file>